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pPr>
      <w:r>
        <w:rPr>
          <w:rFonts w:ascii="Times New Roman" w:hAnsi="Times New Roman"/>
          <w:b/>
          <w:sz w:val="32"/>
        </w:rPr>
        <w:t>Tuesday,</w:t>
      </w:r>
      <w:r>
        <w:rPr>
          <w:rFonts w:ascii="Times New Roman" w:hAnsi="Times New Roman"/>
          <w:b/>
          <w:spacing w:val="-15"/>
          <w:sz w:val="32"/>
        </w:rPr>
        <w:t xml:space="preserve"> </w:t>
      </w:r>
      <w:r w:rsidR="00244F99">
        <w:rPr>
          <w:rFonts w:ascii="Times New Roman" w:hAnsi="Times New Roman"/>
          <w:b/>
          <w:spacing w:val="-15"/>
          <w:sz w:val="32"/>
        </w:rPr>
        <w:t>March</w:t>
      </w:r>
      <w:r w:rsidR="00C46D73">
        <w:rPr>
          <w:rFonts w:ascii="Times New Roman" w:hAnsi="Times New Roman"/>
          <w:b/>
          <w:spacing w:val="-15"/>
          <w:sz w:val="32"/>
        </w:rPr>
        <w:t xml:space="preserve"> 14</w:t>
      </w:r>
      <w:r w:rsidR="008320FE">
        <w:rPr>
          <w:rFonts w:ascii="Times New Roman" w:hAnsi="Times New Roman"/>
          <w:b/>
          <w:spacing w:val="-15"/>
          <w:sz w:val="32"/>
        </w:rPr>
        <w:t>, 2017</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sidR="0039006A">
        <w:rPr>
          <w:rFonts w:ascii="Times New Roman" w:eastAsia="Times New Roman" w:hAnsi="Times New Roman" w:cs="Times New Roman"/>
          <w:spacing w:val="3"/>
          <w:sz w:val="24"/>
          <w:szCs w:val="24"/>
        </w:rPr>
        <w:t>Luther Public Works Authority</w:t>
      </w:r>
      <w:bookmarkStart w:id="0" w:name="_GoBack"/>
      <w:bookmarkEnd w:id="0"/>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244F99">
        <w:rPr>
          <w:rFonts w:ascii="Times New Roman" w:eastAsia="Times New Roman" w:hAnsi="Times New Roman" w:cs="Times New Roman"/>
          <w:b/>
          <w:bCs/>
          <w:spacing w:val="-1"/>
          <w:sz w:val="24"/>
          <w:szCs w:val="24"/>
          <w:lang w:eastAsia="zh-CN" w:bidi="hi-IN"/>
        </w:rPr>
        <w:t>March</w:t>
      </w:r>
      <w:r w:rsidR="00C46D73">
        <w:rPr>
          <w:rFonts w:ascii="Times New Roman" w:eastAsia="Times New Roman" w:hAnsi="Times New Roman" w:cs="Times New Roman"/>
          <w:b/>
          <w:bCs/>
          <w:spacing w:val="-1"/>
          <w:sz w:val="24"/>
          <w:szCs w:val="24"/>
          <w:lang w:eastAsia="zh-CN" w:bidi="hi-IN"/>
        </w:rPr>
        <w:t xml:space="preserve"> 14</w:t>
      </w:r>
      <w:r w:rsidR="008320FE">
        <w:rPr>
          <w:rFonts w:ascii="Times New Roman" w:eastAsia="Times New Roman" w:hAnsi="Times New Roman" w:cs="Times New Roman"/>
          <w:b/>
          <w:bCs/>
          <w:spacing w:val="-1"/>
          <w:sz w:val="24"/>
          <w:szCs w:val="24"/>
          <w:lang w:eastAsia="zh-CN" w:bidi="hi-IN"/>
        </w:rPr>
        <w:t>,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9B4065">
        <w:rPr>
          <w:rFonts w:ascii="Times New Roman" w:hAnsi="Times New Roman" w:cs="Times New Roman"/>
          <w:sz w:val="24"/>
          <w:szCs w:val="24"/>
        </w:rPr>
        <w:t xml:space="preserve">February </w:t>
      </w:r>
      <w:r w:rsidR="00244F99">
        <w:rPr>
          <w:rFonts w:ascii="Times New Roman" w:hAnsi="Times New Roman" w:cs="Times New Roman"/>
          <w:sz w:val="24"/>
          <w:szCs w:val="24"/>
        </w:rPr>
        <w:t>14</w:t>
      </w:r>
      <w:r w:rsidR="009B4065">
        <w:rPr>
          <w:rFonts w:ascii="Times New Roman" w:hAnsi="Times New Roman" w:cs="Times New Roman"/>
          <w:sz w:val="24"/>
          <w:szCs w:val="24"/>
        </w:rPr>
        <w:t>, 2017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w:t>
      </w:r>
      <w:r w:rsidR="00244F99">
        <w:rPr>
          <w:rFonts w:ascii="Times New Roman" w:hAnsi="Times New Roman" w:cs="Times New Roman"/>
          <w:sz w:val="24"/>
          <w:szCs w:val="24"/>
        </w:rPr>
        <w:t xml:space="preserve"> the $37,873.00 owed by LPWA to Texoma Power for Luther’s portion of the REAP Grant to install the generators.  Approved in 2016. </w:t>
      </w:r>
      <w:r w:rsidR="008320FE">
        <w:rPr>
          <w:rFonts w:ascii="Times New Roman" w:hAnsi="Times New Roman" w:cs="Times New Roman"/>
          <w:b/>
          <w:sz w:val="24"/>
          <w:szCs w:val="24"/>
        </w:rPr>
        <w:t>–</w:t>
      </w:r>
      <w:r w:rsidR="00244F99">
        <w:rPr>
          <w:rFonts w:ascii="Times New Roman" w:hAnsi="Times New Roman" w:cs="Times New Roman"/>
          <w:b/>
          <w:sz w:val="24"/>
          <w:szCs w:val="24"/>
        </w:rPr>
        <w:t>B</w:t>
      </w:r>
      <w:r w:rsidR="009B4065">
        <w:rPr>
          <w:rFonts w:ascii="Times New Roman" w:hAnsi="Times New Roman" w:cs="Times New Roman"/>
          <w:b/>
          <w:sz w:val="24"/>
          <w:szCs w:val="24"/>
        </w:rPr>
        <w:t>L</w:t>
      </w:r>
    </w:p>
    <w:p w:rsidR="00244F99" w:rsidRDefault="00244F99">
      <w:pPr>
        <w:pStyle w:val="Standard"/>
        <w:spacing w:line="258" w:lineRule="exact"/>
        <w:jc w:val="both"/>
        <w:rPr>
          <w:rFonts w:ascii="Times New Roman" w:hAnsi="Times New Roman" w:cs="Times New Roman"/>
          <w:b/>
          <w:sz w:val="24"/>
          <w:szCs w:val="24"/>
        </w:rPr>
      </w:pPr>
    </w:p>
    <w:p w:rsidR="00244F99" w:rsidRPr="00244F99" w:rsidRDefault="00244F99" w:rsidP="00244F99">
      <w:pPr>
        <w:widowControl/>
        <w:spacing w:line="258" w:lineRule="exact"/>
        <w:ind w:left="39"/>
        <w:jc w:val="both"/>
        <w:rPr>
          <w:rFonts w:ascii="Times New Roman" w:hAnsi="Times New Roman" w:cs="Times New Roman"/>
          <w:b/>
          <w:sz w:val="24"/>
          <w:szCs w:val="24"/>
          <w:lang w:eastAsia="zh-CN" w:bidi="hi-IN"/>
        </w:rPr>
      </w:pPr>
      <w:r w:rsidRPr="00244F99">
        <w:rPr>
          <w:rFonts w:ascii="Times New Roman" w:hAnsi="Times New Roman" w:cs="Times New Roman"/>
          <w:b/>
          <w:sz w:val="24"/>
          <w:szCs w:val="24"/>
          <w:lang w:eastAsia="zh-CN" w:bidi="hi-IN"/>
        </w:rPr>
        <w:t xml:space="preserve">Item </w:t>
      </w:r>
      <w:r>
        <w:rPr>
          <w:rFonts w:ascii="Times New Roman" w:hAnsi="Times New Roman" w:cs="Times New Roman"/>
          <w:b/>
          <w:sz w:val="24"/>
          <w:szCs w:val="24"/>
          <w:lang w:eastAsia="zh-CN" w:bidi="hi-IN"/>
        </w:rPr>
        <w:t>3</w:t>
      </w:r>
      <w:r w:rsidRPr="00244F99">
        <w:rPr>
          <w:rFonts w:ascii="Times New Roman" w:hAnsi="Times New Roman" w:cs="Times New Roman"/>
          <w:b/>
          <w:sz w:val="24"/>
          <w:szCs w:val="24"/>
          <w:lang w:eastAsia="zh-CN" w:bidi="hi-IN"/>
        </w:rPr>
        <w:t xml:space="preserve">: </w:t>
      </w:r>
      <w:r w:rsidRPr="00244F99">
        <w:rPr>
          <w:rFonts w:ascii="Times New Roman" w:hAnsi="Times New Roman" w:cs="Times New Roman"/>
          <w:sz w:val="24"/>
          <w:szCs w:val="24"/>
          <w:lang w:eastAsia="zh-CN" w:bidi="hi-IN"/>
        </w:rPr>
        <w:t>Consideration, discussion and possible action</w:t>
      </w:r>
      <w:r w:rsidRPr="00244F99">
        <w:rPr>
          <w:rFonts w:ascii="Times New Roman" w:hAnsi="Times New Roman" w:cs="Times New Roman"/>
          <w:color w:val="222222"/>
          <w:sz w:val="24"/>
          <w:szCs w:val="24"/>
          <w:shd w:val="clear" w:color="auto" w:fill="FFFFFF"/>
          <w:lang w:eastAsia="zh-CN" w:bidi="hi-IN"/>
        </w:rPr>
        <w:t xml:space="preserve"> to approve 2017 maintenance cost for </w:t>
      </w:r>
      <w:r w:rsidR="004B79DE">
        <w:rPr>
          <w:rFonts w:ascii="Times New Roman" w:hAnsi="Times New Roman" w:cs="Times New Roman"/>
          <w:color w:val="222222"/>
          <w:sz w:val="24"/>
          <w:szCs w:val="24"/>
          <w:shd w:val="clear" w:color="auto" w:fill="FFFFFF"/>
          <w:lang w:eastAsia="zh-CN" w:bidi="hi-IN"/>
        </w:rPr>
        <w:t>preventive maintenance on</w:t>
      </w:r>
      <w:r w:rsidRPr="00244F99">
        <w:rPr>
          <w:rFonts w:ascii="Times New Roman" w:hAnsi="Times New Roman" w:cs="Times New Roman"/>
          <w:color w:val="222222"/>
          <w:sz w:val="24"/>
          <w:szCs w:val="24"/>
          <w:shd w:val="clear" w:color="auto" w:fill="FFFFFF"/>
          <w:lang w:eastAsia="zh-CN" w:bidi="hi-IN"/>
        </w:rPr>
        <w:t xml:space="preserve"> the mowers. </w:t>
      </w:r>
      <w:proofErr w:type="gramStart"/>
      <w:r w:rsidRPr="00244F99">
        <w:rPr>
          <w:rFonts w:ascii="Times New Roman" w:hAnsi="Times New Roman" w:cs="Times New Roman"/>
          <w:color w:val="222222"/>
          <w:sz w:val="24"/>
          <w:szCs w:val="24"/>
          <w:shd w:val="clear" w:color="auto" w:fill="FFFFFF"/>
          <w:lang w:eastAsia="zh-CN" w:bidi="hi-IN"/>
        </w:rPr>
        <w:t>Parts, blades, filters</w:t>
      </w:r>
      <w:proofErr w:type="gramEnd"/>
      <w:r w:rsidRPr="00244F99">
        <w:rPr>
          <w:rFonts w:ascii="Times New Roman" w:hAnsi="Times New Roman" w:cs="Times New Roman"/>
          <w:color w:val="222222"/>
          <w:sz w:val="24"/>
          <w:szCs w:val="24"/>
          <w:shd w:val="clear" w:color="auto" w:fill="FFFFFF"/>
          <w:lang w:eastAsia="zh-CN" w:bidi="hi-IN"/>
        </w:rPr>
        <w:t>, etc</w:t>
      </w:r>
      <w:r w:rsidRPr="00244F99">
        <w:rPr>
          <w:rFonts w:ascii="Times New Roman" w:hAnsi="Times New Roman" w:cs="Times New Roman"/>
          <w:color w:val="222222"/>
          <w:sz w:val="19"/>
          <w:szCs w:val="19"/>
          <w:shd w:val="clear" w:color="auto" w:fill="FFFFFF"/>
          <w:lang w:eastAsia="zh-CN" w:bidi="hi-IN"/>
        </w:rPr>
        <w:t xml:space="preserve">.  </w:t>
      </w:r>
      <w:r w:rsidRPr="00244F99">
        <w:rPr>
          <w:rFonts w:ascii="Times New Roman" w:hAnsi="Times New Roman" w:cs="Times New Roman"/>
          <w:b/>
          <w:sz w:val="24"/>
          <w:szCs w:val="24"/>
          <w:lang w:eastAsia="zh-CN" w:bidi="hi-IN"/>
        </w:rPr>
        <w:t>–CL</w:t>
      </w:r>
    </w:p>
    <w:p w:rsidR="008320FE" w:rsidRDefault="008320FE">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rPr>
      </w:pPr>
      <w:r>
        <w:rPr>
          <w:rFonts w:ascii="Times New Roman" w:hAnsi="Times New Roman" w:cs="Calibri"/>
          <w:b/>
          <w:color w:val="000000"/>
          <w:sz w:val="24"/>
          <w:szCs w:val="24"/>
        </w:rPr>
        <w:t xml:space="preserve">Item </w:t>
      </w:r>
      <w:r w:rsidR="00244F99">
        <w:rPr>
          <w:rFonts w:ascii="Times New Roman" w:hAnsi="Times New Roman" w:cs="Calibri"/>
          <w:b/>
          <w:color w:val="000000"/>
          <w:sz w:val="24"/>
          <w:szCs w:val="24"/>
        </w:rPr>
        <w:t>4</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4B79DE">
        <w:rPr>
          <w:b/>
        </w:rPr>
        <w:t>5</w:t>
      </w:r>
      <w:r>
        <w:rPr>
          <w:b/>
        </w:rPr>
        <w:t xml:space="preserve">: </w:t>
      </w:r>
      <w:r>
        <w:t>Adjourn.</w:t>
      </w:r>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244F99">
        <w:rPr>
          <w:rFonts w:ascii="Times New Roman" w:hAnsi="Times New Roman"/>
          <w:i/>
          <w:spacing w:val="-1"/>
          <w:sz w:val="24"/>
        </w:rPr>
        <w:t>March</w:t>
      </w:r>
      <w:r>
        <w:rPr>
          <w:rFonts w:ascii="Times New Roman" w:hAnsi="Times New Roman"/>
          <w:i/>
          <w:spacing w:val="-1"/>
          <w:sz w:val="24"/>
        </w:rPr>
        <w:t xml:space="preserve">_____,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sidR="009B4065">
        <w:rPr>
          <w:rFonts w:ascii="Times New Roman" w:hAnsi="Times New Roman"/>
          <w:i/>
          <w:sz w:val="24"/>
        </w:rPr>
        <w:t>Town of Luther, at_________</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C4" w:rsidRDefault="00B30AC4">
      <w:r>
        <w:separator/>
      </w:r>
    </w:p>
  </w:endnote>
  <w:endnote w:type="continuationSeparator" w:id="0">
    <w:p w:rsidR="00B30AC4" w:rsidRDefault="00B3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C4" w:rsidRDefault="00B30AC4">
      <w:r>
        <w:rPr>
          <w:color w:val="000000"/>
        </w:rPr>
        <w:separator/>
      </w:r>
    </w:p>
  </w:footnote>
  <w:footnote w:type="continuationSeparator" w:id="0">
    <w:p w:rsidR="00B30AC4" w:rsidRDefault="00B3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244F99"/>
    <w:rsid w:val="00353C95"/>
    <w:rsid w:val="0039006A"/>
    <w:rsid w:val="00457593"/>
    <w:rsid w:val="004B79DE"/>
    <w:rsid w:val="005846A3"/>
    <w:rsid w:val="0067539E"/>
    <w:rsid w:val="00747DAD"/>
    <w:rsid w:val="008320FE"/>
    <w:rsid w:val="009B4065"/>
    <w:rsid w:val="009F5952"/>
    <w:rsid w:val="00A4649E"/>
    <w:rsid w:val="00B11D17"/>
    <w:rsid w:val="00B30AC4"/>
    <w:rsid w:val="00B36B15"/>
    <w:rsid w:val="00B8601C"/>
    <w:rsid w:val="00C46D73"/>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D372-DC88-46F4-A6E4-05EB62B9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4</cp:revision>
  <cp:lastPrinted>2016-05-11T16:53:00Z</cp:lastPrinted>
  <dcterms:created xsi:type="dcterms:W3CDTF">2017-03-11T21:45:00Z</dcterms:created>
  <dcterms:modified xsi:type="dcterms:W3CDTF">2017-03-13T13:42:00Z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