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3336FC" w:rsidRDefault="00644E33">
      <w:pPr>
        <w:pStyle w:val="Standard"/>
        <w:spacing w:before="38"/>
        <w:ind w:left="4009"/>
        <w:rPr>
          <w:b/>
          <w:sz w:val="32"/>
        </w:rPr>
      </w:pPr>
      <w:r>
        <w:rPr>
          <w:b/>
          <w:sz w:val="32"/>
        </w:rPr>
        <w:t xml:space="preserve">      Regular Meeting</w:t>
      </w:r>
    </w:p>
    <w:p w:rsidR="003336FC" w:rsidRDefault="00644E33">
      <w:pPr>
        <w:pStyle w:val="Standard"/>
        <w:spacing w:before="38"/>
        <w:ind w:left="4009"/>
        <w:rPr>
          <w:b/>
          <w:spacing w:val="-1"/>
          <w:sz w:val="32"/>
        </w:rPr>
      </w:pPr>
      <w:r>
        <w:rPr>
          <w:b/>
          <w:sz w:val="32"/>
        </w:rPr>
        <w:t>Tuesday,</w:t>
      </w:r>
      <w:r>
        <w:rPr>
          <w:b/>
          <w:spacing w:val="-15"/>
          <w:sz w:val="32"/>
        </w:rPr>
        <w:t xml:space="preserve"> </w:t>
      </w:r>
      <w:r w:rsidR="006D6843">
        <w:rPr>
          <w:b/>
          <w:spacing w:val="-15"/>
          <w:sz w:val="32"/>
        </w:rPr>
        <w:t>April 11</w:t>
      </w:r>
      <w:r>
        <w:rPr>
          <w:b/>
          <w:sz w:val="32"/>
        </w:rPr>
        <w:t>,</w:t>
      </w:r>
      <w:r>
        <w:rPr>
          <w:b/>
          <w:spacing w:val="-14"/>
          <w:sz w:val="32"/>
        </w:rPr>
        <w:t xml:space="preserve"> </w:t>
      </w:r>
      <w:r>
        <w:rPr>
          <w:b/>
          <w:spacing w:val="-1"/>
          <w:sz w:val="32"/>
        </w:rPr>
        <w:t>201</w:t>
      </w:r>
      <w:r w:rsidR="001F5805">
        <w:rPr>
          <w:b/>
          <w:spacing w:val="-1"/>
          <w:sz w:val="32"/>
        </w:rPr>
        <w:t>7</w:t>
      </w:r>
    </w:p>
    <w:p w:rsidR="001B1BCC" w:rsidRDefault="001B1BCC" w:rsidP="001B1BCC">
      <w:pPr>
        <w:pStyle w:val="Standard"/>
        <w:spacing w:before="38"/>
        <w:ind w:left="4718" w:firstLine="245"/>
      </w:pPr>
      <w:r>
        <w:rPr>
          <w:b/>
          <w:spacing w:val="-1"/>
          <w:sz w:val="32"/>
        </w:rPr>
        <w:t>Minutes</w:t>
      </w:r>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404554">
        <w:rPr>
          <w:rFonts w:eastAsia="Times New Roman" w:cs="Times New Roman"/>
          <w:spacing w:val="3"/>
        </w:rPr>
        <w:t>Regular</w:t>
      </w:r>
      <w:r>
        <w:rPr>
          <w:rFonts w:eastAsia="Times New Roman" w:cs="Times New Roman"/>
          <w:spacing w:val="9"/>
        </w:rPr>
        <w:t xml:space="preserve"> </w:t>
      </w:r>
      <w:r>
        <w:rPr>
          <w:rFonts w:eastAsia="Times New Roman" w:cs="Times New Roman"/>
        </w:rPr>
        <w:t>Meeting</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6D6843">
        <w:rPr>
          <w:rFonts w:eastAsia="Times New Roman" w:cs="Times New Roman"/>
          <w:b/>
          <w:bCs/>
          <w:spacing w:val="-1"/>
        </w:rPr>
        <w:t>April 11</w:t>
      </w:r>
      <w:r w:rsidR="001F5805">
        <w:rPr>
          <w:rFonts w:eastAsia="Times New Roman" w:cs="Times New Roman"/>
          <w:b/>
          <w:bCs/>
          <w:spacing w:val="-1"/>
        </w:rPr>
        <w:t>, 2017</w:t>
      </w:r>
      <w:r w:rsidR="00404554">
        <w:rPr>
          <w:rFonts w:eastAsia="Times New Roman" w:cs="Times New Roman"/>
          <w:b/>
          <w:bCs/>
        </w:rPr>
        <w:t xml:space="preserve">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r w:rsidR="00F42144">
        <w:rPr>
          <w:spacing w:val="-1"/>
        </w:rPr>
        <w:t xml:space="preserve">… </w:t>
      </w:r>
      <w:r w:rsidR="00F42144" w:rsidRPr="00F42144">
        <w:rPr>
          <w:b/>
          <w:spacing w:val="-1"/>
        </w:rPr>
        <w:t>all present</w:t>
      </w:r>
    </w:p>
    <w:p w:rsidR="003336FC" w:rsidRDefault="00644E33">
      <w:pPr>
        <w:pStyle w:val="Textbody"/>
        <w:numPr>
          <w:ilvl w:val="0"/>
          <w:numId w:val="1"/>
        </w:numPr>
        <w:tabs>
          <w:tab w:val="left" w:pos="1361"/>
        </w:tabs>
        <w:jc w:val="both"/>
      </w:pPr>
      <w:r>
        <w:rPr>
          <w:spacing w:val="-1"/>
        </w:rPr>
        <w:t>Declaration</w:t>
      </w:r>
      <w:r>
        <w:t xml:space="preserve"> of</w:t>
      </w:r>
      <w:r>
        <w:rPr>
          <w:spacing w:val="-1"/>
        </w:rPr>
        <w:t xml:space="preserve"> Quorum</w:t>
      </w:r>
      <w:r w:rsidR="00AB761D">
        <w:rPr>
          <w:spacing w:val="-1"/>
        </w:rPr>
        <w:t xml:space="preserve"> … </w:t>
      </w:r>
      <w:r w:rsidR="00AB761D" w:rsidRPr="00AB761D">
        <w:rPr>
          <w:b/>
          <w:spacing w:val="-1"/>
        </w:rPr>
        <w:t>Yes</w:t>
      </w:r>
    </w:p>
    <w:p w:rsidR="003336FC"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sidR="006D6843">
        <w:rPr>
          <w:spacing w:val="-7"/>
        </w:rPr>
        <w:t>P</w:t>
      </w:r>
      <w:r w:rsidR="0043701E">
        <w:rPr>
          <w:spacing w:val="-7"/>
        </w:rPr>
        <w:t>ublic m</w:t>
      </w:r>
      <w:r>
        <w:rPr>
          <w:spacing w:val="-1"/>
        </w:rPr>
        <w:t>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Pr>
          <w:spacing w:val="47"/>
        </w:rPr>
        <w:t xml:space="preserve"> </w:t>
      </w:r>
      <w:r>
        <w:rPr>
          <w:spacing w:val="-1"/>
        </w:rPr>
        <w:t>with</w:t>
      </w:r>
      <w:r>
        <w:rPr>
          <w:spacing w:val="-2"/>
        </w:rPr>
        <w:t xml:space="preserve"> </w:t>
      </w:r>
      <w:r>
        <w:rPr>
          <w:spacing w:val="-1"/>
        </w:rPr>
        <w:t>a</w:t>
      </w:r>
      <w:r>
        <w:rPr>
          <w:spacing w:val="-4"/>
        </w:rPr>
        <w:t xml:space="preserve"> </w:t>
      </w:r>
      <w:r>
        <w:rPr>
          <w:spacing w:val="-1"/>
        </w:rPr>
        <w:t>10</w:t>
      </w:r>
      <w:r>
        <w:rPr>
          <w:spacing w:val="-3"/>
        </w:rPr>
        <w:t xml:space="preserve"> </w:t>
      </w:r>
      <w:r w:rsidR="00A27CE6">
        <w:rPr>
          <w:spacing w:val="-1"/>
        </w:rPr>
        <w:t xml:space="preserve">minute </w:t>
      </w:r>
      <w:r w:rsidR="00A27CE6">
        <w:rPr>
          <w:spacing w:val="-3"/>
        </w:rPr>
        <w:t>maximum</w:t>
      </w:r>
      <w:r>
        <w:rPr>
          <w:spacing w:val="-1"/>
        </w:rPr>
        <w:t xml:space="preserve"> for </w:t>
      </w:r>
      <w:r w:rsidR="00A27CE6">
        <w:rPr>
          <w:spacing w:val="-1"/>
        </w:rPr>
        <w:t xml:space="preserve">all </w:t>
      </w:r>
      <w:r>
        <w:rPr>
          <w:spacing w:val="-1"/>
        </w:rPr>
        <w:t>public comments. Comments</w:t>
      </w:r>
      <w:r>
        <w:rPr>
          <w:spacing w:val="-2"/>
        </w:rPr>
        <w:t xml:space="preserve"> </w:t>
      </w:r>
      <w:r>
        <w:rPr>
          <w:spacing w:val="-1"/>
        </w:rPr>
        <w:t>must</w:t>
      </w:r>
      <w:r>
        <w:rPr>
          <w:spacing w:val="-2"/>
        </w:rPr>
        <w:t xml:space="preserve"> </w:t>
      </w:r>
      <w:r>
        <w:rPr>
          <w:spacing w:val="-1"/>
        </w:rPr>
        <w:t>be</w:t>
      </w:r>
      <w:r>
        <w:rPr>
          <w:spacing w:val="-4"/>
        </w:rPr>
        <w:t xml:space="preserve"> </w:t>
      </w:r>
      <w:r>
        <w:rPr>
          <w:spacing w:val="-1"/>
        </w:rPr>
        <w:t>regarding</w:t>
      </w:r>
      <w:r>
        <w:rPr>
          <w:spacing w:val="-5"/>
        </w:rPr>
        <w:t xml:space="preserve"> </w:t>
      </w:r>
      <w:r>
        <w:rPr>
          <w:spacing w:val="-1"/>
        </w:rPr>
        <w:t>an agenda</w:t>
      </w:r>
      <w:r>
        <w:rPr>
          <w:spacing w:val="-4"/>
        </w:rPr>
        <w:t xml:space="preserve"> </w:t>
      </w:r>
      <w:r>
        <w:rPr>
          <w:spacing w:val="-1"/>
        </w:rPr>
        <w:t xml:space="preserve">item. All comments will be heard at the beginning of the meeting.  After 10 minutes the </w:t>
      </w:r>
      <w:r w:rsidR="00404554">
        <w:rPr>
          <w:spacing w:val="-1"/>
        </w:rPr>
        <w:t xml:space="preserve">meeting will begin and proceed </w:t>
      </w:r>
      <w:r>
        <w:rPr>
          <w:spacing w:val="-1"/>
        </w:rPr>
        <w:t xml:space="preserve">without interruption.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rsidP="001B1BCC">
      <w:pPr>
        <w:pStyle w:val="Textbody"/>
        <w:ind w:left="0"/>
        <w:jc w:val="both"/>
        <w:rPr>
          <w:spacing w:val="-1"/>
        </w:rPr>
      </w:pPr>
      <w:r>
        <w:rPr>
          <w:spacing w:val="-1"/>
        </w:rPr>
        <w:t>Items</w:t>
      </w:r>
      <w:r>
        <w:t xml:space="preserve"> before</w:t>
      </w:r>
      <w:r>
        <w:rPr>
          <w:spacing w:val="-1"/>
        </w:rPr>
        <w:t xml:space="preserve"> </w:t>
      </w:r>
      <w:r>
        <w:t xml:space="preserve">the </w:t>
      </w:r>
      <w:r>
        <w:rPr>
          <w:spacing w:val="-1"/>
        </w:rPr>
        <w:t>Board:</w:t>
      </w:r>
    </w:p>
    <w:p w:rsidR="001B1BCC" w:rsidRDefault="001B1BCC" w:rsidP="001B1BCC">
      <w:pPr>
        <w:pStyle w:val="Textbody"/>
        <w:ind w:left="0"/>
        <w:jc w:val="both"/>
      </w:pPr>
    </w:p>
    <w:p w:rsidR="003336FC" w:rsidRDefault="00644E33" w:rsidP="006F6F7C">
      <w:pPr>
        <w:pStyle w:val="Standard"/>
        <w:spacing w:line="237" w:lineRule="exact"/>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6D6843">
        <w:rPr>
          <w:rFonts w:cs="Times New Roman"/>
        </w:rPr>
        <w:t>March</w:t>
      </w:r>
      <w:r w:rsidR="0043701E">
        <w:rPr>
          <w:rFonts w:cs="Times New Roman"/>
        </w:rPr>
        <w:t xml:space="preserve"> 14</w:t>
      </w:r>
      <w:r w:rsidR="006D6843">
        <w:rPr>
          <w:rFonts w:cs="Times New Roman"/>
        </w:rPr>
        <w:t xml:space="preserve"> &amp; 30, 2017</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3336FC" w:rsidRDefault="00644E33">
      <w:pPr>
        <w:pStyle w:val="Standard"/>
        <w:numPr>
          <w:ilvl w:val="0"/>
          <w:numId w:val="2"/>
        </w:numPr>
        <w:tabs>
          <w:tab w:val="left" w:pos="1181"/>
        </w:tabs>
        <w:jc w:val="both"/>
        <w:rPr>
          <w:rFonts w:cs="Times New Roman"/>
        </w:rPr>
      </w:pPr>
      <w:r>
        <w:rPr>
          <w:rFonts w:cs="Times New Roman"/>
        </w:rPr>
        <w:t>Treasurer’s Report</w:t>
      </w:r>
    </w:p>
    <w:p w:rsidR="003336FC" w:rsidRDefault="00644E33">
      <w:pPr>
        <w:pStyle w:val="Standard"/>
        <w:numPr>
          <w:ilvl w:val="0"/>
          <w:numId w:val="2"/>
        </w:numPr>
        <w:tabs>
          <w:tab w:val="left" w:pos="1181"/>
        </w:tabs>
        <w:jc w:val="both"/>
        <w:rPr>
          <w:rFonts w:cs="Times New Roman"/>
        </w:rPr>
      </w:pPr>
      <w:r>
        <w:rPr>
          <w:rFonts w:cs="Times New Roman"/>
        </w:rPr>
        <w:t>Fire Chief’s Report</w:t>
      </w:r>
    </w:p>
    <w:p w:rsidR="003336FC" w:rsidRDefault="00644E33">
      <w:pPr>
        <w:pStyle w:val="Standard"/>
        <w:numPr>
          <w:ilvl w:val="0"/>
          <w:numId w:val="2"/>
        </w:numPr>
        <w:tabs>
          <w:tab w:val="left" w:pos="1181"/>
        </w:tabs>
        <w:jc w:val="both"/>
        <w:rPr>
          <w:rFonts w:cs="Times New Roman"/>
        </w:rPr>
      </w:pPr>
      <w:r>
        <w:rPr>
          <w:rFonts w:cs="Times New Roman"/>
        </w:rPr>
        <w:t>Police Chief’s Report</w:t>
      </w:r>
    </w:p>
    <w:p w:rsidR="00AB761D" w:rsidRDefault="00AB761D" w:rsidP="00AB761D">
      <w:pPr>
        <w:pStyle w:val="Standard"/>
        <w:jc w:val="both"/>
        <w:rPr>
          <w:b/>
        </w:rPr>
      </w:pPr>
      <w:r w:rsidRPr="008E06B6">
        <w:rPr>
          <w:b/>
        </w:rPr>
        <w:t xml:space="preserve">Motion to approve: </w:t>
      </w:r>
      <w:r>
        <w:rPr>
          <w:b/>
        </w:rPr>
        <w:t>CT</w:t>
      </w:r>
      <w:r w:rsidRPr="008E06B6">
        <w:rPr>
          <w:b/>
        </w:rPr>
        <w:t xml:space="preserve"> … 2</w:t>
      </w:r>
      <w:r w:rsidRPr="008E06B6">
        <w:rPr>
          <w:b/>
          <w:vertAlign w:val="superscript"/>
        </w:rPr>
        <w:t>nd</w:t>
      </w:r>
      <w:r w:rsidRPr="008E06B6">
        <w:rPr>
          <w:b/>
        </w:rPr>
        <w:t xml:space="preserve">: </w:t>
      </w:r>
      <w:r>
        <w:rPr>
          <w:b/>
        </w:rPr>
        <w:t>BL</w:t>
      </w:r>
      <w:r w:rsidRPr="008E06B6">
        <w:rPr>
          <w:b/>
        </w:rPr>
        <w:t xml:space="preserve"> … Unanimous Yes </w:t>
      </w:r>
      <w:proofErr w:type="gramStart"/>
      <w:r w:rsidRPr="008E06B6">
        <w:rPr>
          <w:b/>
        </w:rPr>
        <w:t>vote</w:t>
      </w:r>
      <w:proofErr w:type="gramEnd"/>
      <w:r w:rsidRPr="008E06B6">
        <w:rPr>
          <w:b/>
        </w:rPr>
        <w:t>.</w:t>
      </w:r>
    </w:p>
    <w:p w:rsidR="001B1BCC" w:rsidRPr="008E06B6" w:rsidRDefault="001B1BCC" w:rsidP="00AB761D">
      <w:pPr>
        <w:pStyle w:val="Standard"/>
        <w:jc w:val="both"/>
        <w:rPr>
          <w:b/>
        </w:rPr>
      </w:pPr>
    </w:p>
    <w:p w:rsidR="00AB761D" w:rsidRDefault="00AB761D" w:rsidP="00AB761D">
      <w:pPr>
        <w:pStyle w:val="Standard"/>
        <w:tabs>
          <w:tab w:val="left" w:pos="1181"/>
        </w:tabs>
        <w:jc w:val="both"/>
        <w:rPr>
          <w:rFonts w:cs="Times New Roman"/>
        </w:rPr>
      </w:pPr>
    </w:p>
    <w:p w:rsidR="006F6F7C" w:rsidRDefault="00644E33" w:rsidP="00AB761D">
      <w:pPr>
        <w:pStyle w:val="Standard"/>
        <w:spacing w:line="258" w:lineRule="exact"/>
        <w:jc w:val="both"/>
        <w:rPr>
          <w:rFonts w:eastAsia="Times New Roman" w:cs="Times New Roman"/>
          <w:b/>
        </w:rPr>
      </w:pPr>
      <w:r>
        <w:rPr>
          <w:rFonts w:cs="Times New Roman"/>
          <w:b/>
        </w:rPr>
        <w:t xml:space="preserve"> </w:t>
      </w:r>
      <w:r w:rsidR="006F6F7C">
        <w:rPr>
          <w:rFonts w:cs="Times New Roman"/>
          <w:b/>
        </w:rPr>
        <w:t xml:space="preserve">Item </w:t>
      </w:r>
      <w:r w:rsidR="008041BD">
        <w:rPr>
          <w:rFonts w:cs="Times New Roman"/>
          <w:b/>
        </w:rPr>
        <w:t>2</w:t>
      </w:r>
      <w:r w:rsidR="006F6F7C">
        <w:rPr>
          <w:rFonts w:cs="Times New Roman"/>
          <w:b/>
        </w:rPr>
        <w:t>:</w:t>
      </w:r>
      <w:r w:rsidR="006F6F7C" w:rsidRPr="006F6F7C">
        <w:rPr>
          <w:rFonts w:eastAsia="Times New Roman" w:cs="Times New Roman"/>
          <w:b/>
        </w:rPr>
        <w:t xml:space="preserve"> </w:t>
      </w:r>
      <w:r w:rsidR="006F6F7C" w:rsidRPr="006F6F7C">
        <w:rPr>
          <w:rFonts w:eastAsia="Times New Roman" w:cs="Times New Roman"/>
        </w:rPr>
        <w:t xml:space="preserve">Consideration, discussion and possible action regarding </w:t>
      </w:r>
      <w:r w:rsidR="002C2E18">
        <w:rPr>
          <w:rFonts w:eastAsia="Times New Roman" w:cs="Times New Roman"/>
        </w:rPr>
        <w:t xml:space="preserve">approving any required actions including a cost of $250.00 to get the Town Clerk/ Treasurer </w:t>
      </w:r>
      <w:r w:rsidR="009D79C1">
        <w:rPr>
          <w:rFonts w:eastAsia="Times New Roman" w:cs="Times New Roman"/>
        </w:rPr>
        <w:t>Bonded</w:t>
      </w:r>
      <w:r w:rsidR="002C2E18">
        <w:rPr>
          <w:rFonts w:eastAsia="Times New Roman" w:cs="Times New Roman"/>
        </w:rPr>
        <w:t>.-</w:t>
      </w:r>
      <w:r w:rsidR="002C2E18">
        <w:rPr>
          <w:rFonts w:eastAsia="Times New Roman" w:cs="Times New Roman"/>
          <w:b/>
        </w:rPr>
        <w:t>CT</w:t>
      </w:r>
    </w:p>
    <w:p w:rsidR="00AB761D" w:rsidRDefault="00AB761D" w:rsidP="00AB761D">
      <w:pPr>
        <w:pStyle w:val="Standard"/>
        <w:jc w:val="both"/>
        <w:rPr>
          <w:b/>
        </w:rPr>
      </w:pPr>
      <w:r w:rsidRPr="008E06B6">
        <w:rPr>
          <w:b/>
        </w:rPr>
        <w:t xml:space="preserve">Motion to approve: </w:t>
      </w:r>
      <w:r>
        <w:rPr>
          <w:b/>
        </w:rPr>
        <w:t>CT</w:t>
      </w:r>
      <w:r w:rsidRPr="008E06B6">
        <w:rPr>
          <w:b/>
        </w:rPr>
        <w:t xml:space="preserve"> … 2</w:t>
      </w:r>
      <w:r w:rsidRPr="008E06B6">
        <w:rPr>
          <w:b/>
          <w:vertAlign w:val="superscript"/>
        </w:rPr>
        <w:t>nd</w:t>
      </w:r>
      <w:r w:rsidRPr="008E06B6">
        <w:rPr>
          <w:b/>
        </w:rPr>
        <w:t xml:space="preserve">: </w:t>
      </w:r>
      <w:r>
        <w:rPr>
          <w:b/>
        </w:rPr>
        <w:t>C</w:t>
      </w:r>
      <w:r>
        <w:rPr>
          <w:b/>
        </w:rPr>
        <w:t>L</w:t>
      </w:r>
      <w:r w:rsidRPr="008E06B6">
        <w:rPr>
          <w:b/>
        </w:rPr>
        <w:t xml:space="preserve"> … Unanimous Yes </w:t>
      </w:r>
      <w:proofErr w:type="gramStart"/>
      <w:r w:rsidRPr="008E06B6">
        <w:rPr>
          <w:b/>
        </w:rPr>
        <w:t>vote</w:t>
      </w:r>
      <w:proofErr w:type="gramEnd"/>
      <w:r w:rsidRPr="008E06B6">
        <w:rPr>
          <w:b/>
        </w:rPr>
        <w:t>.</w:t>
      </w:r>
    </w:p>
    <w:p w:rsidR="001B1BCC" w:rsidRPr="008E06B6" w:rsidRDefault="001B1BCC" w:rsidP="00AB761D">
      <w:pPr>
        <w:pStyle w:val="Standard"/>
        <w:jc w:val="both"/>
        <w:rPr>
          <w:b/>
        </w:rPr>
      </w:pPr>
    </w:p>
    <w:p w:rsidR="00E93EB1" w:rsidRDefault="006F6F7C" w:rsidP="009D79C1">
      <w:pPr>
        <w:widowControl/>
        <w:ind w:left="-180"/>
        <w:jc w:val="both"/>
        <w:rPr>
          <w:rFonts w:cs="Times New Roman"/>
          <w:b/>
        </w:rPr>
      </w:pPr>
      <w:r>
        <w:rPr>
          <w:rFonts w:eastAsia="Times New Roman" w:cs="Times New Roman"/>
          <w:b/>
        </w:rPr>
        <w:t xml:space="preserve">   </w:t>
      </w:r>
    </w:p>
    <w:p w:rsidR="00E93EB1" w:rsidRDefault="00E93EB1" w:rsidP="00E93EB1">
      <w:pPr>
        <w:pStyle w:val="Standard"/>
        <w:jc w:val="both"/>
        <w:rPr>
          <w:rFonts w:eastAsia="Times New Roman" w:cs="Times New Roman"/>
          <w:b/>
        </w:rPr>
      </w:pPr>
      <w:r>
        <w:rPr>
          <w:rFonts w:cs="Times New Roman"/>
          <w:b/>
        </w:rPr>
        <w:t xml:space="preserve">Item </w:t>
      </w:r>
      <w:r w:rsidR="009D79C1">
        <w:rPr>
          <w:rFonts w:cs="Times New Roman"/>
          <w:b/>
        </w:rPr>
        <w:t>3</w:t>
      </w:r>
      <w:r>
        <w:rPr>
          <w:rFonts w:cs="Times New Roman"/>
          <w:b/>
        </w:rPr>
        <w:t>:</w:t>
      </w:r>
      <w:r w:rsidRPr="006F6F7C">
        <w:rPr>
          <w:rFonts w:eastAsia="Times New Roman" w:cs="Times New Roman"/>
          <w:b/>
        </w:rPr>
        <w:t xml:space="preserve"> </w:t>
      </w:r>
      <w:r w:rsidRPr="006F6F7C">
        <w:rPr>
          <w:rFonts w:eastAsia="Times New Roman" w:cs="Times New Roman"/>
        </w:rPr>
        <w:t xml:space="preserve">Consideration, discussion and possible action regarding </w:t>
      </w:r>
      <w:r>
        <w:rPr>
          <w:rFonts w:eastAsia="Times New Roman" w:cs="Times New Roman"/>
        </w:rPr>
        <w:t>the swearing in, of the Oath of Office, for the newly elected board members</w:t>
      </w:r>
      <w:r w:rsidR="00900F35">
        <w:rPr>
          <w:rFonts w:eastAsia="Times New Roman" w:cs="Times New Roman"/>
        </w:rPr>
        <w:t xml:space="preserve"> and although</w:t>
      </w:r>
      <w:r>
        <w:rPr>
          <w:rFonts w:eastAsia="Times New Roman" w:cs="Times New Roman"/>
        </w:rPr>
        <w:t xml:space="preserve"> sworn in, </w:t>
      </w:r>
      <w:r w:rsidR="00900F35">
        <w:rPr>
          <w:rFonts w:eastAsia="Times New Roman" w:cs="Times New Roman"/>
        </w:rPr>
        <w:t>per State</w:t>
      </w:r>
      <w:r>
        <w:rPr>
          <w:rFonts w:eastAsia="Times New Roman" w:cs="Times New Roman"/>
        </w:rPr>
        <w:t xml:space="preserve"> Statute</w:t>
      </w:r>
      <w:r w:rsidR="00900F35">
        <w:rPr>
          <w:rFonts w:eastAsia="Times New Roman" w:cs="Times New Roman"/>
        </w:rPr>
        <w:t>,</w:t>
      </w:r>
      <w:r>
        <w:rPr>
          <w:rFonts w:eastAsia="Times New Roman" w:cs="Times New Roman"/>
        </w:rPr>
        <w:t xml:space="preserve"> title 11-8-102, newly elected board members will not take office until April 17</w:t>
      </w:r>
      <w:r w:rsidRPr="00E93EB1">
        <w:rPr>
          <w:rFonts w:eastAsia="Times New Roman" w:cs="Times New Roman"/>
          <w:vertAlign w:val="superscript"/>
        </w:rPr>
        <w:t>th</w:t>
      </w:r>
      <w:r>
        <w:rPr>
          <w:rFonts w:eastAsia="Times New Roman" w:cs="Times New Roman"/>
        </w:rPr>
        <w:t>, 2017 at 12 noon.-</w:t>
      </w:r>
      <w:r>
        <w:rPr>
          <w:rFonts w:eastAsia="Times New Roman" w:cs="Times New Roman"/>
          <w:b/>
        </w:rPr>
        <w:t>CT</w:t>
      </w:r>
    </w:p>
    <w:p w:rsidR="001B1BCC" w:rsidRPr="002C2E18" w:rsidRDefault="001B1BCC" w:rsidP="00E93EB1">
      <w:pPr>
        <w:pStyle w:val="Standard"/>
        <w:jc w:val="both"/>
        <w:rPr>
          <w:rFonts w:eastAsia="Times New Roman" w:cs="Times New Roman"/>
        </w:rPr>
      </w:pPr>
      <w:r>
        <w:rPr>
          <w:rFonts w:eastAsia="Times New Roman" w:cs="Times New Roman"/>
          <w:b/>
        </w:rPr>
        <w:t>Sworn in by Clerk/ Treasurer, Kim Bourns …. Notarized by Lena Wright</w:t>
      </w:r>
    </w:p>
    <w:p w:rsidR="00674C14" w:rsidRPr="00674C14" w:rsidRDefault="00674C14" w:rsidP="004B7D2B">
      <w:pPr>
        <w:pStyle w:val="Standard"/>
        <w:spacing w:line="258" w:lineRule="exact"/>
        <w:ind w:left="39"/>
        <w:jc w:val="both"/>
        <w:rPr>
          <w:rFonts w:cs="Times New Roman"/>
          <w:b/>
        </w:rPr>
      </w:pPr>
    </w:p>
    <w:p w:rsidR="001B1BCC" w:rsidRDefault="00B727FA">
      <w:pPr>
        <w:pStyle w:val="Standard"/>
        <w:spacing w:line="258" w:lineRule="exact"/>
        <w:jc w:val="both"/>
        <w:rPr>
          <w:rFonts w:cs="Calibri"/>
          <w:b/>
          <w:color w:val="000000"/>
        </w:rPr>
      </w:pPr>
      <w:r>
        <w:rPr>
          <w:rFonts w:cs="Calibri"/>
          <w:b/>
          <w:color w:val="000000"/>
        </w:rPr>
        <w:t xml:space="preserve">Item </w:t>
      </w:r>
      <w:r w:rsidR="009D79C1">
        <w:rPr>
          <w:rFonts w:cs="Calibri"/>
          <w:b/>
          <w:color w:val="000000"/>
        </w:rPr>
        <w:t>4</w:t>
      </w:r>
      <w:r w:rsidR="00E93EB1">
        <w:rPr>
          <w:rFonts w:cs="Calibri"/>
          <w:b/>
          <w:color w:val="000000"/>
        </w:rPr>
        <w:t>:</w:t>
      </w:r>
      <w:r w:rsidR="00644E33">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sidR="00644E33">
        <w:rPr>
          <w:rFonts w:cs="Calibri"/>
          <w:b/>
          <w:color w:val="000000"/>
        </w:rPr>
        <w:t>Items not of emergency nature can be le</w:t>
      </w:r>
      <w:r>
        <w:rPr>
          <w:rFonts w:cs="Calibri"/>
          <w:b/>
          <w:color w:val="000000"/>
        </w:rPr>
        <w:t>f</w:t>
      </w:r>
      <w:r w:rsidR="00644E33">
        <w:rPr>
          <w:rFonts w:cs="Calibri"/>
          <w:b/>
          <w:color w:val="000000"/>
        </w:rPr>
        <w:t>t with the clerk for posting on the next agenda.</w:t>
      </w:r>
    </w:p>
    <w:p w:rsidR="001B1BCC" w:rsidRDefault="001B1BCC">
      <w:pPr>
        <w:pStyle w:val="Standard"/>
        <w:spacing w:line="258" w:lineRule="exact"/>
        <w:jc w:val="both"/>
        <w:rPr>
          <w:rFonts w:cs="Calibri"/>
          <w:b/>
          <w:color w:val="000000"/>
        </w:rPr>
      </w:pPr>
      <w:r>
        <w:rPr>
          <w:rFonts w:cs="Calibri"/>
          <w:b/>
          <w:color w:val="000000"/>
        </w:rPr>
        <w:t>No New Business</w:t>
      </w:r>
    </w:p>
    <w:p w:rsidR="001B1BCC" w:rsidRDefault="001B1BCC">
      <w:pPr>
        <w:pStyle w:val="Standard"/>
        <w:spacing w:line="258" w:lineRule="exact"/>
        <w:jc w:val="both"/>
        <w:rPr>
          <w:rFonts w:cs="Calibri"/>
          <w:b/>
          <w:color w:val="000000"/>
        </w:rPr>
      </w:pPr>
      <w:bookmarkStart w:id="0" w:name="_GoBack"/>
      <w:bookmarkEnd w:id="0"/>
    </w:p>
    <w:p w:rsidR="001B1BCC" w:rsidRDefault="001B1BCC">
      <w:pPr>
        <w:pStyle w:val="Standard"/>
        <w:spacing w:line="258" w:lineRule="exact"/>
        <w:jc w:val="both"/>
        <w:rPr>
          <w:rFonts w:cs="Calibri"/>
          <w:b/>
          <w:color w:val="000000"/>
        </w:rPr>
      </w:pPr>
    </w:p>
    <w:p w:rsidR="001B1BCC" w:rsidRDefault="001B1BCC">
      <w:pPr>
        <w:pStyle w:val="Standard"/>
        <w:spacing w:line="258" w:lineRule="exact"/>
        <w:jc w:val="both"/>
      </w:pPr>
    </w:p>
    <w:p w:rsidR="003336FC" w:rsidRDefault="003336FC">
      <w:pPr>
        <w:pStyle w:val="Standard"/>
        <w:spacing w:line="258" w:lineRule="exact"/>
        <w:ind w:left="39"/>
        <w:jc w:val="both"/>
        <w:rPr>
          <w:rFonts w:cs="Calibri"/>
          <w:b/>
          <w:color w:val="000000"/>
        </w:rPr>
      </w:pPr>
    </w:p>
    <w:p w:rsidR="003336FC" w:rsidRDefault="00DF369E">
      <w:pPr>
        <w:pStyle w:val="Textbody"/>
        <w:tabs>
          <w:tab w:val="left" w:pos="6081"/>
        </w:tabs>
        <w:spacing w:line="274" w:lineRule="exact"/>
        <w:ind w:left="0" w:right="123"/>
        <w:jc w:val="both"/>
      </w:pPr>
      <w:r>
        <w:rPr>
          <w:b/>
        </w:rPr>
        <w:lastRenderedPageBreak/>
        <w:t xml:space="preserve">Item </w:t>
      </w:r>
      <w:r w:rsidR="009D79C1">
        <w:rPr>
          <w:b/>
        </w:rPr>
        <w:t>5</w:t>
      </w:r>
      <w:r w:rsidR="00644E33">
        <w:rPr>
          <w:b/>
        </w:rPr>
        <w:t xml:space="preserve">: </w:t>
      </w:r>
      <w:r w:rsidR="00644E33">
        <w:t>Adjourn.</w:t>
      </w:r>
    </w:p>
    <w:p w:rsidR="001B1BCC" w:rsidRPr="008E06B6" w:rsidRDefault="001B1BCC" w:rsidP="001B1BCC">
      <w:pPr>
        <w:pStyle w:val="Standard"/>
        <w:jc w:val="both"/>
        <w:rPr>
          <w:b/>
        </w:rPr>
      </w:pPr>
      <w:r w:rsidRPr="008E06B6">
        <w:rPr>
          <w:b/>
        </w:rPr>
        <w:t>Motion to a</w:t>
      </w:r>
      <w:r>
        <w:rPr>
          <w:b/>
        </w:rPr>
        <w:t>djourn</w:t>
      </w:r>
      <w:r w:rsidRPr="008E06B6">
        <w:rPr>
          <w:b/>
        </w:rPr>
        <w:t xml:space="preserve">: </w:t>
      </w:r>
      <w:r>
        <w:rPr>
          <w:b/>
        </w:rPr>
        <w:t>CT</w:t>
      </w:r>
      <w:r w:rsidRPr="008E06B6">
        <w:rPr>
          <w:b/>
        </w:rPr>
        <w:t xml:space="preserve"> … 2</w:t>
      </w:r>
      <w:r w:rsidRPr="008E06B6">
        <w:rPr>
          <w:b/>
          <w:vertAlign w:val="superscript"/>
        </w:rPr>
        <w:t>nd</w:t>
      </w:r>
      <w:r w:rsidRPr="008E06B6">
        <w:rPr>
          <w:b/>
        </w:rPr>
        <w:t xml:space="preserve">: </w:t>
      </w:r>
      <w:r>
        <w:rPr>
          <w:b/>
        </w:rPr>
        <w:t>BL</w:t>
      </w:r>
      <w:r w:rsidRPr="008E06B6">
        <w:rPr>
          <w:b/>
        </w:rPr>
        <w:t xml:space="preserve"> … Unanimous Yes </w:t>
      </w:r>
      <w:proofErr w:type="gramStart"/>
      <w:r w:rsidRPr="008E06B6">
        <w:rPr>
          <w:b/>
        </w:rPr>
        <w:t>vote</w:t>
      </w:r>
      <w:proofErr w:type="gramEnd"/>
      <w:r w:rsidRPr="008E06B6">
        <w:rPr>
          <w:b/>
        </w:rPr>
        <w:t>.</w:t>
      </w:r>
    </w:p>
    <w:p w:rsidR="001B1BCC" w:rsidRDefault="001B1BCC">
      <w:pPr>
        <w:pStyle w:val="Textbody"/>
        <w:tabs>
          <w:tab w:val="left" w:pos="6081"/>
        </w:tabs>
        <w:spacing w:line="274" w:lineRule="exact"/>
        <w:ind w:left="0" w:right="123"/>
        <w:jc w:val="both"/>
      </w:pPr>
    </w:p>
    <w:p w:rsidR="003336FC" w:rsidRDefault="003336FC">
      <w:pPr>
        <w:pStyle w:val="Textbody"/>
        <w:tabs>
          <w:tab w:val="left" w:pos="6401"/>
        </w:tabs>
        <w:spacing w:line="274" w:lineRule="exact"/>
        <w:ind w:right="123"/>
        <w:jc w:val="both"/>
      </w:pPr>
    </w:p>
    <w:p w:rsidR="003336FC" w:rsidRDefault="00900F35">
      <w:pPr>
        <w:pStyle w:val="Textbody"/>
        <w:spacing w:line="274" w:lineRule="exact"/>
        <w:ind w:left="120"/>
        <w:jc w:val="both"/>
      </w:pPr>
      <w:r>
        <w:t xml:space="preserve">Kim </w:t>
      </w:r>
      <w:r w:rsidR="00644E33">
        <w:t>Bourns, Town</w:t>
      </w:r>
      <w:r w:rsidR="00644E33">
        <w:rPr>
          <w:spacing w:val="1"/>
        </w:rPr>
        <w:t xml:space="preserve"> </w:t>
      </w:r>
      <w:r w:rsidR="00644E33">
        <w:rPr>
          <w:spacing w:val="-1"/>
        </w:rPr>
        <w:t>Clerk/Treasurer</w:t>
      </w:r>
    </w:p>
    <w:p w:rsidR="003336FC" w:rsidRDefault="003336FC">
      <w:pPr>
        <w:pStyle w:val="Standard"/>
        <w:jc w:val="both"/>
        <w:rPr>
          <w:rFonts w:eastAsia="Times New Roman" w:cs="Times New Roman"/>
        </w:rPr>
      </w:pPr>
    </w:p>
    <w:p w:rsidR="003336FC" w:rsidRDefault="00644E33" w:rsidP="00900F35">
      <w:pPr>
        <w:pStyle w:val="Standard"/>
        <w:ind w:right="692"/>
        <w:jc w:val="both"/>
      </w:pPr>
      <w:r>
        <w:rPr>
          <w:i/>
          <w:spacing w:val="-1"/>
        </w:rPr>
        <w:t>*Agenda</w:t>
      </w:r>
      <w:r>
        <w:rPr>
          <w:i/>
        </w:rPr>
        <w:t xml:space="preserve"> Posted</w:t>
      </w:r>
      <w:r>
        <w:rPr>
          <w:i/>
          <w:spacing w:val="-1"/>
        </w:rPr>
        <w:t xml:space="preserve"> </w:t>
      </w:r>
      <w:r w:rsidR="00900F35">
        <w:rPr>
          <w:i/>
          <w:spacing w:val="-1"/>
        </w:rPr>
        <w:t>April 10</w:t>
      </w:r>
      <w:r>
        <w:rPr>
          <w:i/>
          <w:spacing w:val="-1"/>
        </w:rPr>
        <w:t>, 201</w:t>
      </w:r>
      <w:r w:rsidR="00DF369E">
        <w:rPr>
          <w:i/>
          <w:spacing w:val="-1"/>
        </w:rPr>
        <w:t>7</w:t>
      </w:r>
      <w:r>
        <w:rPr>
          <w:i/>
          <w:spacing w:val="-1"/>
        </w:rPr>
        <w:t xml:space="preserve"> at Luther</w:t>
      </w:r>
      <w:r>
        <w:rPr>
          <w:i/>
        </w:rPr>
        <w:t xml:space="preserve"> </w:t>
      </w:r>
      <w:r>
        <w:rPr>
          <w:i/>
          <w:spacing w:val="-1"/>
        </w:rPr>
        <w:t>Town</w:t>
      </w:r>
      <w:r>
        <w:rPr>
          <w:i/>
        </w:rPr>
        <w:t xml:space="preserve"> Hall,</w:t>
      </w:r>
      <w:r w:rsidR="00900F35">
        <w:rPr>
          <w:i/>
        </w:rPr>
        <w:t xml:space="preserve"> </w:t>
      </w:r>
      <w:r>
        <w:rPr>
          <w:i/>
        </w:rPr>
        <w:t>on the</w:t>
      </w:r>
      <w:r>
        <w:rPr>
          <w:i/>
          <w:spacing w:val="-1"/>
        </w:rPr>
        <w:t xml:space="preserve"> website </w:t>
      </w:r>
      <w:r w:rsidR="00900F35">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 xml:space="preserve">Town of Luther, </w:t>
      </w:r>
      <w:r w:rsidR="00900F35">
        <w:rPr>
          <w:i/>
        </w:rPr>
        <w:t>prior to 7:00 p.m.</w:t>
      </w: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E4" w:rsidRDefault="00F10FE4">
      <w:r>
        <w:separator/>
      </w:r>
    </w:p>
  </w:endnote>
  <w:endnote w:type="continuationSeparator" w:id="0">
    <w:p w:rsidR="00F10FE4" w:rsidRDefault="00F1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E4" w:rsidRDefault="00F10FE4">
      <w:r>
        <w:rPr>
          <w:color w:val="000000"/>
        </w:rPr>
        <w:separator/>
      </w:r>
    </w:p>
  </w:footnote>
  <w:footnote w:type="continuationSeparator" w:id="0">
    <w:p w:rsidR="00F10FE4" w:rsidRDefault="00F1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42820"/>
    <w:rsid w:val="00070506"/>
    <w:rsid w:val="00070DE2"/>
    <w:rsid w:val="000750C7"/>
    <w:rsid w:val="00151AC1"/>
    <w:rsid w:val="00161921"/>
    <w:rsid w:val="001B1BCC"/>
    <w:rsid w:val="001F5805"/>
    <w:rsid w:val="0024222B"/>
    <w:rsid w:val="002C2E18"/>
    <w:rsid w:val="00331D16"/>
    <w:rsid w:val="003336FC"/>
    <w:rsid w:val="003B5C27"/>
    <w:rsid w:val="003D548D"/>
    <w:rsid w:val="003E2604"/>
    <w:rsid w:val="00404554"/>
    <w:rsid w:val="0043701E"/>
    <w:rsid w:val="00441F3F"/>
    <w:rsid w:val="00452693"/>
    <w:rsid w:val="00460795"/>
    <w:rsid w:val="004B7D2B"/>
    <w:rsid w:val="005142A5"/>
    <w:rsid w:val="00526271"/>
    <w:rsid w:val="005E6862"/>
    <w:rsid w:val="006166F0"/>
    <w:rsid w:val="00620F4B"/>
    <w:rsid w:val="006273C5"/>
    <w:rsid w:val="00644E33"/>
    <w:rsid w:val="00674C14"/>
    <w:rsid w:val="006D6843"/>
    <w:rsid w:val="006F4343"/>
    <w:rsid w:val="006F6F7C"/>
    <w:rsid w:val="00750267"/>
    <w:rsid w:val="007D4B1B"/>
    <w:rsid w:val="008041BD"/>
    <w:rsid w:val="00842A1E"/>
    <w:rsid w:val="00900F35"/>
    <w:rsid w:val="00901713"/>
    <w:rsid w:val="009D79C1"/>
    <w:rsid w:val="009F03F5"/>
    <w:rsid w:val="00A22E41"/>
    <w:rsid w:val="00A27CE6"/>
    <w:rsid w:val="00A65174"/>
    <w:rsid w:val="00AB6803"/>
    <w:rsid w:val="00AB761D"/>
    <w:rsid w:val="00AC320A"/>
    <w:rsid w:val="00AE0969"/>
    <w:rsid w:val="00B2359C"/>
    <w:rsid w:val="00B60AD8"/>
    <w:rsid w:val="00B727FA"/>
    <w:rsid w:val="00B80025"/>
    <w:rsid w:val="00D16559"/>
    <w:rsid w:val="00D70462"/>
    <w:rsid w:val="00DA0491"/>
    <w:rsid w:val="00DA227E"/>
    <w:rsid w:val="00DA6CBB"/>
    <w:rsid w:val="00DF369E"/>
    <w:rsid w:val="00E93EB1"/>
    <w:rsid w:val="00EB4BB8"/>
    <w:rsid w:val="00F037CE"/>
    <w:rsid w:val="00F10FE4"/>
    <w:rsid w:val="00F331A1"/>
    <w:rsid w:val="00F42144"/>
    <w:rsid w:val="00FB4CC9"/>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2</cp:revision>
  <cp:lastPrinted>2016-05-11T16:53:00Z</cp:lastPrinted>
  <dcterms:created xsi:type="dcterms:W3CDTF">2017-04-22T16:31:00Z</dcterms:created>
  <dcterms:modified xsi:type="dcterms:W3CDTF">2017-04-22T16:31:00Z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