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B890A38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4B1B6DC5">
            <wp:simplePos x="0" y="0"/>
            <wp:positionH relativeFrom="column">
              <wp:posOffset>107315</wp:posOffset>
            </wp:positionH>
            <wp:positionV relativeFrom="paragraph">
              <wp:posOffset>0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B2">
        <w:rPr>
          <w:rFonts w:ascii="Times New Roman" w:hAnsi="Times New Roman"/>
          <w:b/>
          <w:sz w:val="28"/>
          <w:szCs w:val="28"/>
        </w:rPr>
        <w:t>TOWN OF LUTHER APPEALS BOARD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</w:t>
      </w:r>
    </w:p>
    <w:p w14:paraId="58E95899" w14:textId="4C941011" w:rsidR="007D2414" w:rsidRPr="007D2414" w:rsidRDefault="00C13674" w:rsidP="00B751A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MEETING AGENDA</w:t>
      </w:r>
    </w:p>
    <w:p w14:paraId="671DE579" w14:textId="77777777" w:rsidR="00F719FB" w:rsidRDefault="00F719FB" w:rsidP="00F719FB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0BD2CD8B" w14:textId="052C4EDC" w:rsidR="007D2414" w:rsidRPr="00F719FB" w:rsidRDefault="00F719FB" w:rsidP="00F719FB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The Town of Luther Appeals Board will meet regarding an appeal from the termination of employment of Michael Oliver, </w:t>
      </w:r>
      <w:r w:rsidR="009D6EB2">
        <w:rPr>
          <w:rFonts w:ascii="Times New Roman" w:hAnsi="Times New Roman"/>
          <w:b/>
          <w:sz w:val="26"/>
          <w:szCs w:val="26"/>
        </w:rPr>
        <w:t>7:00</w:t>
      </w:r>
      <w:r w:rsidR="00C13674" w:rsidRPr="009C54F7">
        <w:rPr>
          <w:rFonts w:ascii="Times New Roman" w:hAnsi="Times New Roman"/>
          <w:b/>
          <w:sz w:val="26"/>
          <w:szCs w:val="26"/>
        </w:rPr>
        <w:t xml:space="preserve"> p.m.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D6EB2">
        <w:rPr>
          <w:rFonts w:ascii="Times New Roman" w:hAnsi="Times New Roman"/>
          <w:b/>
          <w:sz w:val="26"/>
          <w:szCs w:val="26"/>
        </w:rPr>
        <w:t>Wednesday, January 3, 2018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Luther Town Hall,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119 S. Main Street </w:t>
      </w:r>
      <w:r w:rsidR="00C13674" w:rsidRPr="00F719FB">
        <w:rPr>
          <w:rFonts w:ascii="Times New Roman" w:hAnsi="Times New Roman"/>
          <w:b/>
          <w:sz w:val="26"/>
          <w:szCs w:val="26"/>
        </w:rPr>
        <w:t>Luther, OK 73054</w:t>
      </w:r>
      <w:r>
        <w:rPr>
          <w:rFonts w:ascii="Times New Roman" w:hAnsi="Times New Roman"/>
          <w:b/>
          <w:sz w:val="26"/>
          <w:szCs w:val="26"/>
        </w:rPr>
        <w:t xml:space="preserve">. </w:t>
      </w:r>
    </w:p>
    <w:p w14:paraId="52768991" w14:textId="77777777" w:rsidR="00B575C1" w:rsidRPr="009C54F7" w:rsidRDefault="00B575C1" w:rsidP="007D2414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31240A1D" w14:textId="77777777" w:rsidR="00C13674" w:rsidRPr="009C54F7" w:rsidRDefault="00C13674" w:rsidP="00C13674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7BB3F3AB" w14:textId="790770DC" w:rsidR="00F719FB" w:rsidRPr="00F719FB" w:rsidRDefault="00F719FB" w:rsidP="00F719FB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F719FB">
        <w:rPr>
          <w:rFonts w:ascii="Times New Roman" w:eastAsia="Times New Roman" w:hAnsi="Times New Roman"/>
          <w:color w:val="222222"/>
        </w:rPr>
        <w:t>Call to order</w:t>
      </w:r>
    </w:p>
    <w:p w14:paraId="658D4E73" w14:textId="77777777" w:rsidR="00F719FB" w:rsidRPr="00F719FB" w:rsidRDefault="00F719FB" w:rsidP="00F719FB">
      <w:pPr>
        <w:pStyle w:val="ListParagraph"/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51806905" w14:textId="77777777" w:rsidR="00F719FB" w:rsidRDefault="00F719FB" w:rsidP="00F719FB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F719FB">
        <w:rPr>
          <w:rFonts w:ascii="Times New Roman" w:eastAsia="Times New Roman" w:hAnsi="Times New Roman"/>
          <w:color w:val="222222"/>
        </w:rPr>
        <w:t>Roll call</w:t>
      </w:r>
    </w:p>
    <w:p w14:paraId="192F01A9" w14:textId="77777777" w:rsidR="00F719FB" w:rsidRPr="00F719FB" w:rsidRDefault="00F719FB" w:rsidP="00F719FB">
      <w:pPr>
        <w:pStyle w:val="ListParagraph"/>
        <w:rPr>
          <w:rFonts w:ascii="Times New Roman" w:eastAsia="Times New Roman" w:hAnsi="Times New Roman"/>
          <w:color w:val="222222"/>
        </w:rPr>
      </w:pPr>
    </w:p>
    <w:p w14:paraId="67CCDA28" w14:textId="77777777" w:rsidR="00F719FB" w:rsidRDefault="00F719FB" w:rsidP="00F719FB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F719FB">
        <w:rPr>
          <w:rFonts w:ascii="Times New Roman" w:eastAsia="Times New Roman" w:hAnsi="Times New Roman"/>
          <w:color w:val="222222"/>
        </w:rPr>
        <w:t>Declaration of a Quorum</w:t>
      </w:r>
    </w:p>
    <w:p w14:paraId="24BA9769" w14:textId="77777777" w:rsidR="00F719FB" w:rsidRPr="00F719FB" w:rsidRDefault="00F719FB" w:rsidP="00F719FB">
      <w:pPr>
        <w:pStyle w:val="ListParagraph"/>
        <w:rPr>
          <w:rFonts w:ascii="Times New Roman" w:eastAsia="Times New Roman" w:hAnsi="Times New Roman"/>
          <w:color w:val="222222"/>
        </w:rPr>
      </w:pPr>
    </w:p>
    <w:p w14:paraId="4EDF0296" w14:textId="77777777" w:rsidR="00F719FB" w:rsidRDefault="00F719FB" w:rsidP="00F719FB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F719FB">
        <w:rPr>
          <w:rFonts w:ascii="Times New Roman" w:eastAsia="Times New Roman" w:hAnsi="Times New Roman"/>
          <w:color w:val="222222"/>
        </w:rPr>
        <w:t>Discussion and possible action on an appeal from the termination of employment of Michael Oliver pursuant to Oklahoma Statutes, Title 11, Section 50-123(A), including possible action to enter into executive session as authorized by Oklahoma Statutes, Title 25, Section 307(B)(1).</w:t>
      </w:r>
    </w:p>
    <w:p w14:paraId="316A804D" w14:textId="77777777" w:rsidR="000A39FD" w:rsidRPr="000A39FD" w:rsidRDefault="000A39FD" w:rsidP="000A39FD">
      <w:pPr>
        <w:pStyle w:val="ListParagraph"/>
        <w:rPr>
          <w:rFonts w:ascii="Times New Roman" w:eastAsia="Times New Roman" w:hAnsi="Times New Roman"/>
          <w:color w:val="222222"/>
        </w:rPr>
      </w:pPr>
    </w:p>
    <w:p w14:paraId="47EDA28A" w14:textId="535EB993" w:rsidR="00F719FB" w:rsidRPr="000A39FD" w:rsidRDefault="000A39FD" w:rsidP="001A5C14">
      <w:pPr>
        <w:pStyle w:val="L2-1"/>
        <w:widowControl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  <w:rPr>
          <w:color w:val="222222"/>
        </w:rPr>
      </w:pPr>
      <w:r w:rsidRPr="00A5591C">
        <w:t xml:space="preserve">Proposed Executive Session for the purpose of discussing </w:t>
      </w:r>
      <w:r>
        <w:t>Item 4 and then reconvening into</w:t>
      </w:r>
      <w:r w:rsidRPr="00A5591C">
        <w:t xml:space="preserve"> Open Session and take action pursuant to Executive Session Authority: Okla. Stat. tit. 25 Section 307 (B) (1). </w:t>
      </w:r>
    </w:p>
    <w:p w14:paraId="09D5A37A" w14:textId="77777777" w:rsidR="000A39FD" w:rsidRPr="000A39FD" w:rsidRDefault="000A39FD" w:rsidP="000A39FD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color w:val="222222"/>
        </w:rPr>
      </w:pPr>
    </w:p>
    <w:p w14:paraId="0F9A9482" w14:textId="383FFCE5" w:rsidR="000A39FD" w:rsidRPr="000A39FD" w:rsidRDefault="000A39FD" w:rsidP="001A5C14">
      <w:pPr>
        <w:pStyle w:val="L2-1"/>
        <w:widowControl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  <w:rPr>
          <w:color w:val="222222"/>
        </w:rPr>
      </w:pPr>
      <w:r>
        <w:t>Reconvene into Open Session.</w:t>
      </w:r>
    </w:p>
    <w:p w14:paraId="1FF034B2" w14:textId="77777777" w:rsidR="000A39FD" w:rsidRDefault="000A39FD" w:rsidP="000A39FD">
      <w:pPr>
        <w:pStyle w:val="ListParagraph"/>
        <w:rPr>
          <w:color w:val="222222"/>
        </w:rPr>
      </w:pPr>
    </w:p>
    <w:p w14:paraId="63ED4155" w14:textId="077760ED" w:rsidR="000A39FD" w:rsidRPr="000A39FD" w:rsidRDefault="000A39FD" w:rsidP="001A5C14">
      <w:pPr>
        <w:pStyle w:val="L2-1"/>
        <w:widowControl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  <w:rPr>
          <w:color w:val="222222"/>
        </w:rPr>
      </w:pPr>
      <w:r>
        <w:rPr>
          <w:color w:val="222222"/>
        </w:rPr>
        <w:t>Proposed action for Item 4 Appeal.</w:t>
      </w:r>
    </w:p>
    <w:p w14:paraId="74021989" w14:textId="77777777" w:rsidR="000A39FD" w:rsidRPr="00F719FB" w:rsidRDefault="000A39FD" w:rsidP="000A39FD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color w:val="222222"/>
        </w:rPr>
      </w:pPr>
    </w:p>
    <w:p w14:paraId="6F880274" w14:textId="5C732209" w:rsidR="00F719FB" w:rsidRDefault="00F719FB" w:rsidP="00F719FB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F719FB">
        <w:rPr>
          <w:rFonts w:ascii="Times New Roman" w:eastAsia="Times New Roman" w:hAnsi="Times New Roman"/>
          <w:color w:val="222222"/>
        </w:rPr>
        <w:t>Adjourn </w:t>
      </w:r>
    </w:p>
    <w:p w14:paraId="270A3CAB" w14:textId="77777777" w:rsidR="000A39FD" w:rsidRDefault="000A39FD" w:rsidP="000A39FD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4CD2BF87" w14:textId="77777777" w:rsidR="000A39FD" w:rsidRDefault="000A39FD" w:rsidP="000A39FD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4C0A7961" w14:textId="77777777" w:rsidR="000A39FD" w:rsidRDefault="000A39FD" w:rsidP="000A39FD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48DF6830" w14:textId="77777777" w:rsidR="000A39FD" w:rsidRDefault="000A39FD" w:rsidP="000A39FD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78B0235B" w14:textId="77777777" w:rsidR="000A39FD" w:rsidRPr="000A39FD" w:rsidRDefault="000A39FD" w:rsidP="000A39FD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sz w:val="20"/>
          <w:szCs w:val="20"/>
        </w:rPr>
      </w:pPr>
      <w:r w:rsidRPr="000A39FD">
        <w:rPr>
          <w:rFonts w:ascii="Times New Roman" w:eastAsia="Times New Roman" w:hAnsi="Times New Roman"/>
          <w:sz w:val="20"/>
          <w:szCs w:val="20"/>
        </w:rPr>
        <w:t>_______________________________________________</w:t>
      </w:r>
    </w:p>
    <w:p w14:paraId="18496068" w14:textId="77777777" w:rsidR="000A39FD" w:rsidRPr="000A39FD" w:rsidRDefault="000A39FD" w:rsidP="000A39FD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sz w:val="20"/>
          <w:szCs w:val="20"/>
        </w:rPr>
      </w:pPr>
      <w:r w:rsidRPr="000A39FD">
        <w:rPr>
          <w:rFonts w:ascii="Times New Roman" w:eastAsia="Times New Roman" w:hAnsi="Times New Roman"/>
          <w:sz w:val="20"/>
          <w:szCs w:val="20"/>
        </w:rPr>
        <w:t>Kim Bourns, Town Clerk/Treasurer</w:t>
      </w:r>
    </w:p>
    <w:p w14:paraId="5204437B" w14:textId="77777777" w:rsidR="000A39FD" w:rsidRPr="000A39FD" w:rsidRDefault="000A39FD" w:rsidP="000A39FD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sz w:val="20"/>
          <w:szCs w:val="20"/>
        </w:rPr>
      </w:pPr>
    </w:p>
    <w:p w14:paraId="089DAD63" w14:textId="227D384C" w:rsidR="000A39FD" w:rsidRPr="000A39FD" w:rsidRDefault="000A39FD" w:rsidP="000A39FD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0A39FD">
        <w:rPr>
          <w:rFonts w:ascii="Times New Roman" w:eastAsia="Times New Roman" w:hAnsi="Times New Roman"/>
          <w:sz w:val="20"/>
          <w:szCs w:val="20"/>
        </w:rPr>
        <w:t xml:space="preserve">*Agenda Posted </w:t>
      </w:r>
      <w:r>
        <w:rPr>
          <w:rFonts w:ascii="Times New Roman" w:eastAsia="Times New Roman" w:hAnsi="Times New Roman"/>
          <w:sz w:val="20"/>
          <w:szCs w:val="20"/>
        </w:rPr>
        <w:t>Friday December 22, 2017</w:t>
      </w:r>
      <w:r w:rsidRPr="000A39FD">
        <w:rPr>
          <w:rFonts w:ascii="Times New Roman" w:eastAsia="Times New Roman" w:hAnsi="Times New Roman"/>
          <w:sz w:val="20"/>
          <w:szCs w:val="20"/>
        </w:rPr>
        <w:t xml:space="preserve">, at Luther Town Hall, on the website at </w:t>
      </w:r>
      <w:hyperlink r:id="rId10" w:history="1">
        <w:r w:rsidRPr="000A39FD"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www.townoflutherok.com</w:t>
        </w:r>
      </w:hyperlink>
      <w:r w:rsidRPr="000A39FD">
        <w:rPr>
          <w:rFonts w:ascii="Times New Roman" w:eastAsia="Times New Roman" w:hAnsi="Times New Roman"/>
          <w:sz w:val="20"/>
          <w:szCs w:val="20"/>
        </w:rPr>
        <w:t xml:space="preserve"> and on Facebook at The Town of Luther, prior to </w:t>
      </w:r>
      <w:r>
        <w:rPr>
          <w:rFonts w:ascii="Times New Roman" w:eastAsia="Times New Roman" w:hAnsi="Times New Roman"/>
          <w:sz w:val="20"/>
          <w:szCs w:val="20"/>
        </w:rPr>
        <w:t xml:space="preserve">7:00 </w:t>
      </w:r>
      <w:r w:rsidRPr="000A39FD">
        <w:rPr>
          <w:rFonts w:ascii="Times New Roman" w:eastAsia="Times New Roman" w:hAnsi="Times New Roman"/>
          <w:sz w:val="20"/>
          <w:szCs w:val="20"/>
        </w:rPr>
        <w:t>pm</w:t>
      </w:r>
      <w:r>
        <w:rPr>
          <w:rFonts w:ascii="Times New Roman" w:eastAsia="Times New Roman" w:hAnsi="Times New Roman"/>
          <w:sz w:val="20"/>
          <w:szCs w:val="20"/>
        </w:rPr>
        <w:t>.</w:t>
      </w:r>
      <w:bookmarkStart w:id="0" w:name="_GoBack"/>
      <w:bookmarkEnd w:id="0"/>
    </w:p>
    <w:p w14:paraId="3DACCD22" w14:textId="77777777" w:rsidR="000A39FD" w:rsidRPr="000A39FD" w:rsidRDefault="000A39FD" w:rsidP="000A39FD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68FFC2F5" w14:textId="77777777" w:rsidR="00F719FB" w:rsidRPr="00F719FB" w:rsidRDefault="00F719FB" w:rsidP="00F719FB">
      <w:pPr>
        <w:pStyle w:val="ListParagraph"/>
        <w:rPr>
          <w:rFonts w:ascii="Times New Roman" w:eastAsia="Times New Roman" w:hAnsi="Times New Roman"/>
          <w:color w:val="222222"/>
        </w:rPr>
      </w:pPr>
    </w:p>
    <w:p w14:paraId="13D83897" w14:textId="77777777" w:rsidR="00F719FB" w:rsidRDefault="00F719FB" w:rsidP="00F719FB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1B93FD22" w14:textId="4DA63109" w:rsidR="009C54F7" w:rsidRPr="00F719FB" w:rsidRDefault="009C54F7" w:rsidP="00F719FB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9C54F7" w:rsidRPr="00F719FB" w:rsidSect="00F719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D0B98" w14:textId="77777777" w:rsidR="00653E14" w:rsidRDefault="00653E14" w:rsidP="00CF5404">
      <w:r>
        <w:separator/>
      </w:r>
    </w:p>
  </w:endnote>
  <w:endnote w:type="continuationSeparator" w:id="0">
    <w:p w14:paraId="63182E04" w14:textId="77777777" w:rsidR="00653E14" w:rsidRDefault="00653E14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9777A" w14:textId="77777777" w:rsidR="00653E14" w:rsidRDefault="00653E14" w:rsidP="00CF5404">
      <w:r>
        <w:separator/>
      </w:r>
    </w:p>
  </w:footnote>
  <w:footnote w:type="continuationSeparator" w:id="0">
    <w:p w14:paraId="1A616EA5" w14:textId="77777777" w:rsidR="00653E14" w:rsidRDefault="00653E14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5F3D"/>
    <w:multiLevelType w:val="hybridMultilevel"/>
    <w:tmpl w:val="D738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252B55"/>
    <w:multiLevelType w:val="multilevel"/>
    <w:tmpl w:val="27EAAB1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10A7"/>
    <w:rsid w:val="00092BD1"/>
    <w:rsid w:val="000A39FD"/>
    <w:rsid w:val="00114A5D"/>
    <w:rsid w:val="00127DF3"/>
    <w:rsid w:val="00180BA8"/>
    <w:rsid w:val="001F0C99"/>
    <w:rsid w:val="001F189F"/>
    <w:rsid w:val="002173E7"/>
    <w:rsid w:val="00296180"/>
    <w:rsid w:val="002B49C3"/>
    <w:rsid w:val="003510FA"/>
    <w:rsid w:val="00357575"/>
    <w:rsid w:val="003F6755"/>
    <w:rsid w:val="004656FA"/>
    <w:rsid w:val="005D423B"/>
    <w:rsid w:val="006150F0"/>
    <w:rsid w:val="0061665C"/>
    <w:rsid w:val="00653E14"/>
    <w:rsid w:val="006B7EF9"/>
    <w:rsid w:val="006D3EC9"/>
    <w:rsid w:val="006E43BD"/>
    <w:rsid w:val="007D2414"/>
    <w:rsid w:val="00873948"/>
    <w:rsid w:val="008E011A"/>
    <w:rsid w:val="00922D1B"/>
    <w:rsid w:val="00972B71"/>
    <w:rsid w:val="009C54F7"/>
    <w:rsid w:val="009D6EB2"/>
    <w:rsid w:val="00A16662"/>
    <w:rsid w:val="00A21680"/>
    <w:rsid w:val="00A86504"/>
    <w:rsid w:val="00AA6F39"/>
    <w:rsid w:val="00B30A0D"/>
    <w:rsid w:val="00B575C1"/>
    <w:rsid w:val="00B751A4"/>
    <w:rsid w:val="00C13674"/>
    <w:rsid w:val="00C71B03"/>
    <w:rsid w:val="00CB4F9A"/>
    <w:rsid w:val="00CE5843"/>
    <w:rsid w:val="00CF5404"/>
    <w:rsid w:val="00D10C0A"/>
    <w:rsid w:val="00D60687"/>
    <w:rsid w:val="00DF47D7"/>
    <w:rsid w:val="00E76ACC"/>
    <w:rsid w:val="00E95908"/>
    <w:rsid w:val="00EA3C93"/>
    <w:rsid w:val="00F719FB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paragraph" w:customStyle="1" w:styleId="L2-1">
    <w:name w:val="L2-1"/>
    <w:uiPriority w:val="99"/>
    <w:rsid w:val="000A39FD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paragraph" w:customStyle="1" w:styleId="L2-1">
    <w:name w:val="L2-1"/>
    <w:uiPriority w:val="99"/>
    <w:rsid w:val="000A39FD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5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9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0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0530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7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80374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66937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15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6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3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08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8118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98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07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233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7284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4172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51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847591-67C9-4783-90F8-5447ACC2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dcterms:created xsi:type="dcterms:W3CDTF">2017-12-22T16:26:00Z</dcterms:created>
  <dcterms:modified xsi:type="dcterms:W3CDTF">2017-12-22T16:26:00Z</dcterms:modified>
</cp:coreProperties>
</file>