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CA8F3" w14:textId="5CDA41DA" w:rsidR="00404BDE" w:rsidRDefault="00404BDE" w:rsidP="00C327E7">
      <w:pPr>
        <w:spacing w:after="0" w:line="240" w:lineRule="auto"/>
        <w:jc w:val="center"/>
        <w:rPr>
          <w:rFonts w:ascii="Times New Roman" w:eastAsia="Calibri" w:hAnsi="Times New Roman" w:cs="Times New Roman"/>
          <w:b/>
          <w:sz w:val="28"/>
          <w:szCs w:val="28"/>
        </w:rPr>
      </w:pPr>
      <w:r w:rsidRPr="00C52575">
        <w:rPr>
          <w:rFonts w:ascii="Calibri" w:eastAsia="Calibri" w:hAnsi="Calibri" w:cs="Times New Roman"/>
          <w:noProof/>
          <w:sz w:val="24"/>
          <w:szCs w:val="24"/>
        </w:rPr>
        <w:drawing>
          <wp:anchor distT="0" distB="0" distL="114300" distR="114300" simplePos="0" relativeHeight="251659264" behindDoc="0" locked="0" layoutInCell="1" allowOverlap="1" wp14:anchorId="3C1D1E4A" wp14:editId="441FCB68">
            <wp:simplePos x="0" y="0"/>
            <wp:positionH relativeFrom="margin">
              <wp:posOffset>0</wp:posOffset>
            </wp:positionH>
            <wp:positionV relativeFrom="paragraph">
              <wp:posOffset>199390</wp:posOffset>
            </wp:positionV>
            <wp:extent cx="1754710" cy="1178805"/>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7">
                      <a:extLst>
                        <a:ext uri="{28A0092B-C50C-407E-A947-70E740481C1C}">
                          <a14:useLocalDpi xmlns:a14="http://schemas.microsoft.com/office/drawing/2010/main" val="0"/>
                        </a:ext>
                      </a:extLst>
                    </a:blip>
                    <a:stretch>
                      <a:fillRect/>
                    </a:stretch>
                  </pic:blipFill>
                  <pic:spPr>
                    <a:xfrm>
                      <a:off x="0" y="0"/>
                      <a:ext cx="1754710" cy="1178805"/>
                    </a:xfrm>
                    <a:prstGeom prst="rect">
                      <a:avLst/>
                    </a:prstGeom>
                  </pic:spPr>
                </pic:pic>
              </a:graphicData>
            </a:graphic>
          </wp:anchor>
        </w:drawing>
      </w:r>
    </w:p>
    <w:p w14:paraId="13D67292" w14:textId="4CC207A8" w:rsidR="00C327E7" w:rsidRPr="00C327E7" w:rsidRDefault="00C327E7" w:rsidP="00C327E7">
      <w:pPr>
        <w:spacing w:after="0" w:line="240" w:lineRule="auto"/>
        <w:jc w:val="center"/>
        <w:rPr>
          <w:rFonts w:ascii="Times New Roman" w:eastAsia="Calibri" w:hAnsi="Times New Roman" w:cs="Times New Roman"/>
          <w:b/>
          <w:sz w:val="28"/>
          <w:szCs w:val="28"/>
        </w:rPr>
      </w:pPr>
      <w:r w:rsidRPr="00C327E7">
        <w:rPr>
          <w:rFonts w:ascii="Times New Roman" w:eastAsia="Calibri" w:hAnsi="Times New Roman" w:cs="Times New Roman"/>
          <w:b/>
          <w:sz w:val="28"/>
          <w:szCs w:val="28"/>
        </w:rPr>
        <w:t>BOARD OF TRUSTEES FOR THE TOWN OF LUTHER</w:t>
      </w:r>
    </w:p>
    <w:p w14:paraId="24F61033" w14:textId="77777777" w:rsidR="00C327E7" w:rsidRPr="00C327E7" w:rsidRDefault="00C327E7" w:rsidP="00C327E7">
      <w:pPr>
        <w:spacing w:after="0" w:line="240" w:lineRule="auto"/>
        <w:jc w:val="center"/>
        <w:rPr>
          <w:rFonts w:ascii="Times New Roman" w:eastAsia="Calibri" w:hAnsi="Times New Roman" w:cs="Times New Roman"/>
          <w:b/>
          <w:sz w:val="28"/>
          <w:szCs w:val="28"/>
        </w:rPr>
      </w:pPr>
      <w:r w:rsidRPr="00C327E7">
        <w:rPr>
          <w:rFonts w:ascii="Times New Roman" w:eastAsia="Calibri" w:hAnsi="Times New Roman" w:cs="Times New Roman"/>
          <w:b/>
          <w:sz w:val="28"/>
          <w:szCs w:val="28"/>
        </w:rPr>
        <w:t>TUESDAY, MARCH 9, 2021 AT 7:00 P.M.</w:t>
      </w:r>
    </w:p>
    <w:p w14:paraId="0ED8411B" w14:textId="77777777" w:rsidR="00C327E7" w:rsidRPr="00C327E7" w:rsidRDefault="00C327E7" w:rsidP="00C327E7">
      <w:pPr>
        <w:spacing w:after="0" w:line="240" w:lineRule="auto"/>
        <w:jc w:val="center"/>
        <w:rPr>
          <w:rFonts w:ascii="Times New Roman" w:eastAsia="Calibri" w:hAnsi="Times New Roman" w:cs="Times New Roman"/>
          <w:b/>
          <w:sz w:val="28"/>
          <w:szCs w:val="28"/>
        </w:rPr>
      </w:pPr>
      <w:r w:rsidRPr="00C327E7">
        <w:rPr>
          <w:rFonts w:ascii="Times New Roman" w:eastAsia="Calibri" w:hAnsi="Times New Roman" w:cs="Times New Roman"/>
          <w:b/>
          <w:sz w:val="28"/>
          <w:szCs w:val="28"/>
        </w:rPr>
        <w:t>LUTHER TOWN HALL</w:t>
      </w:r>
    </w:p>
    <w:p w14:paraId="194674B7" w14:textId="77777777" w:rsidR="00C327E7" w:rsidRPr="00C327E7" w:rsidRDefault="00C327E7" w:rsidP="00C327E7">
      <w:pPr>
        <w:spacing w:after="0" w:line="240" w:lineRule="auto"/>
        <w:jc w:val="center"/>
        <w:rPr>
          <w:rFonts w:ascii="Times New Roman" w:eastAsia="Calibri" w:hAnsi="Times New Roman" w:cs="Times New Roman"/>
          <w:b/>
          <w:sz w:val="28"/>
          <w:szCs w:val="28"/>
        </w:rPr>
      </w:pPr>
      <w:r w:rsidRPr="00C327E7">
        <w:rPr>
          <w:rFonts w:ascii="Times New Roman" w:eastAsia="Calibri" w:hAnsi="Times New Roman" w:cs="Times New Roman"/>
          <w:b/>
          <w:sz w:val="28"/>
          <w:szCs w:val="28"/>
        </w:rPr>
        <w:t>108 SOUTH MAIN STREET, LUTHER, OKLAHOMA 73054</w:t>
      </w:r>
    </w:p>
    <w:p w14:paraId="3EF84408" w14:textId="77777777" w:rsidR="00C327E7" w:rsidRPr="00C327E7" w:rsidRDefault="00C327E7" w:rsidP="00C327E7">
      <w:pPr>
        <w:spacing w:after="0" w:line="240" w:lineRule="auto"/>
        <w:jc w:val="center"/>
        <w:rPr>
          <w:rFonts w:ascii="Times New Roman" w:eastAsia="Calibri" w:hAnsi="Times New Roman" w:cs="Times New Roman"/>
          <w:b/>
          <w:sz w:val="28"/>
          <w:szCs w:val="28"/>
        </w:rPr>
      </w:pPr>
    </w:p>
    <w:p w14:paraId="5556BF8C" w14:textId="77777777" w:rsidR="00C327E7" w:rsidRPr="00C327E7" w:rsidRDefault="00C327E7" w:rsidP="00C327E7">
      <w:pPr>
        <w:spacing w:after="0" w:line="240" w:lineRule="auto"/>
        <w:jc w:val="center"/>
        <w:rPr>
          <w:rFonts w:ascii="Times New Roman" w:eastAsia="Calibri" w:hAnsi="Times New Roman" w:cs="Times New Roman"/>
          <w:b/>
          <w:sz w:val="28"/>
          <w:szCs w:val="28"/>
        </w:rPr>
      </w:pPr>
      <w:r w:rsidRPr="00C327E7">
        <w:rPr>
          <w:rFonts w:ascii="Times New Roman" w:eastAsia="Calibri" w:hAnsi="Times New Roman" w:cs="Times New Roman"/>
          <w:b/>
          <w:sz w:val="28"/>
          <w:szCs w:val="28"/>
        </w:rPr>
        <w:t>PUBLIC HEARING AND REGULAR MEETING MINUTES</w:t>
      </w:r>
    </w:p>
    <w:p w14:paraId="7BFF3320" w14:textId="77777777" w:rsidR="00C327E7" w:rsidRPr="00C327E7" w:rsidRDefault="00C327E7" w:rsidP="00C327E7">
      <w:pPr>
        <w:spacing w:after="0" w:line="240" w:lineRule="auto"/>
        <w:ind w:left="1260" w:right="720" w:hanging="540"/>
        <w:contextualSpacing/>
        <w:jc w:val="both"/>
        <w:rPr>
          <w:rFonts w:ascii="Times New Roman" w:eastAsia="Calibri" w:hAnsi="Times New Roman" w:cs="Times New Roman"/>
          <w:b/>
          <w:sz w:val="26"/>
          <w:szCs w:val="26"/>
        </w:rPr>
      </w:pPr>
    </w:p>
    <w:p w14:paraId="08594797" w14:textId="77777777" w:rsidR="00C327E7" w:rsidRPr="00255363" w:rsidRDefault="00C327E7" w:rsidP="00C327E7">
      <w:pPr>
        <w:widowControl w:val="0"/>
        <w:numPr>
          <w:ilvl w:val="0"/>
          <w:numId w:val="1"/>
        </w:numPr>
        <w:autoSpaceDE w:val="0"/>
        <w:autoSpaceDN w:val="0"/>
        <w:adjustRightInd w:val="0"/>
        <w:spacing w:after="0" w:line="240" w:lineRule="auto"/>
        <w:ind w:right="720"/>
        <w:contextualSpacing/>
        <w:jc w:val="both"/>
        <w:rPr>
          <w:rFonts w:ascii="Times New Roman" w:eastAsia="Times New Roman" w:hAnsi="Times New Roman" w:cs="Times New Roman"/>
          <w:bCs/>
          <w:sz w:val="24"/>
          <w:szCs w:val="24"/>
        </w:rPr>
      </w:pPr>
      <w:r w:rsidRPr="00255363">
        <w:rPr>
          <w:rFonts w:ascii="Times New Roman" w:eastAsia="Times New Roman" w:hAnsi="Times New Roman" w:cs="Times New Roman"/>
          <w:bCs/>
          <w:sz w:val="24"/>
          <w:szCs w:val="24"/>
        </w:rPr>
        <w:t>Call to order by Jenni White.</w:t>
      </w:r>
    </w:p>
    <w:p w14:paraId="641C3429" w14:textId="77777777" w:rsidR="00C327E7" w:rsidRPr="00255363" w:rsidRDefault="00C327E7" w:rsidP="00C327E7">
      <w:pPr>
        <w:widowControl w:val="0"/>
        <w:numPr>
          <w:ilvl w:val="0"/>
          <w:numId w:val="1"/>
        </w:numPr>
        <w:autoSpaceDE w:val="0"/>
        <w:autoSpaceDN w:val="0"/>
        <w:adjustRightInd w:val="0"/>
        <w:spacing w:after="0" w:line="240" w:lineRule="auto"/>
        <w:ind w:right="720"/>
        <w:contextualSpacing/>
        <w:jc w:val="both"/>
        <w:rPr>
          <w:rFonts w:ascii="Times New Roman" w:eastAsia="Times New Roman" w:hAnsi="Times New Roman" w:cs="Times New Roman"/>
          <w:bCs/>
          <w:sz w:val="24"/>
          <w:szCs w:val="24"/>
        </w:rPr>
      </w:pPr>
      <w:r w:rsidRPr="00255363">
        <w:rPr>
          <w:rFonts w:ascii="Times New Roman" w:eastAsia="Times New Roman" w:hAnsi="Times New Roman" w:cs="Times New Roman"/>
          <w:bCs/>
          <w:sz w:val="24"/>
          <w:szCs w:val="24"/>
        </w:rPr>
        <w:t>Invocation by Pastor Derrick Carney.</w:t>
      </w:r>
    </w:p>
    <w:p w14:paraId="2909ED9A" w14:textId="77777777" w:rsidR="00C327E7" w:rsidRPr="00255363" w:rsidRDefault="00C327E7" w:rsidP="00C327E7">
      <w:pPr>
        <w:widowControl w:val="0"/>
        <w:numPr>
          <w:ilvl w:val="0"/>
          <w:numId w:val="1"/>
        </w:numPr>
        <w:autoSpaceDE w:val="0"/>
        <w:autoSpaceDN w:val="0"/>
        <w:adjustRightInd w:val="0"/>
        <w:spacing w:after="0" w:line="240" w:lineRule="auto"/>
        <w:ind w:right="720"/>
        <w:contextualSpacing/>
        <w:jc w:val="both"/>
        <w:rPr>
          <w:rFonts w:ascii="Times New Roman" w:eastAsia="Times New Roman" w:hAnsi="Times New Roman" w:cs="Times New Roman"/>
          <w:bCs/>
          <w:sz w:val="24"/>
          <w:szCs w:val="24"/>
        </w:rPr>
      </w:pPr>
      <w:r w:rsidRPr="00255363">
        <w:rPr>
          <w:rFonts w:ascii="Times New Roman" w:eastAsia="Times New Roman" w:hAnsi="Times New Roman" w:cs="Times New Roman"/>
          <w:bCs/>
          <w:sz w:val="24"/>
          <w:szCs w:val="24"/>
        </w:rPr>
        <w:t>Pledge of Allegiance was led by Jenni White.</w:t>
      </w:r>
    </w:p>
    <w:p w14:paraId="7CECE537" w14:textId="77777777" w:rsidR="00C327E7" w:rsidRPr="00255363" w:rsidRDefault="00C327E7" w:rsidP="00C327E7">
      <w:pPr>
        <w:widowControl w:val="0"/>
        <w:numPr>
          <w:ilvl w:val="0"/>
          <w:numId w:val="1"/>
        </w:numPr>
        <w:autoSpaceDE w:val="0"/>
        <w:autoSpaceDN w:val="0"/>
        <w:adjustRightInd w:val="0"/>
        <w:spacing w:after="0" w:line="240" w:lineRule="auto"/>
        <w:ind w:right="720"/>
        <w:contextualSpacing/>
        <w:jc w:val="both"/>
        <w:rPr>
          <w:rFonts w:ascii="Times New Roman" w:eastAsia="Times New Roman" w:hAnsi="Times New Roman" w:cs="Times New Roman"/>
          <w:bCs/>
          <w:sz w:val="24"/>
          <w:szCs w:val="24"/>
        </w:rPr>
      </w:pPr>
      <w:r w:rsidRPr="00255363">
        <w:rPr>
          <w:rFonts w:ascii="Times New Roman" w:eastAsia="Times New Roman" w:hAnsi="Times New Roman" w:cs="Times New Roman"/>
          <w:bCs/>
          <w:sz w:val="24"/>
          <w:szCs w:val="24"/>
        </w:rPr>
        <w:t>Roll Call by Jenni White. Present were Jenni White, Trandy Langston, Terry Arps and Brian Hall. Jeff Schwarzmeier arrived shortly after the vote on Item 6.</w:t>
      </w:r>
    </w:p>
    <w:p w14:paraId="272258A2" w14:textId="77777777" w:rsidR="00C327E7" w:rsidRPr="00255363" w:rsidRDefault="00C327E7" w:rsidP="00C327E7">
      <w:pPr>
        <w:widowControl w:val="0"/>
        <w:numPr>
          <w:ilvl w:val="0"/>
          <w:numId w:val="1"/>
        </w:numPr>
        <w:autoSpaceDE w:val="0"/>
        <w:autoSpaceDN w:val="0"/>
        <w:adjustRightInd w:val="0"/>
        <w:spacing w:after="0" w:line="240" w:lineRule="auto"/>
        <w:ind w:right="720"/>
        <w:contextualSpacing/>
        <w:jc w:val="both"/>
        <w:rPr>
          <w:rFonts w:ascii="Times New Roman" w:eastAsia="Times New Roman" w:hAnsi="Times New Roman" w:cs="Times New Roman"/>
          <w:bCs/>
          <w:sz w:val="24"/>
          <w:szCs w:val="24"/>
        </w:rPr>
      </w:pPr>
      <w:r w:rsidRPr="00255363">
        <w:rPr>
          <w:rFonts w:ascii="Times New Roman" w:eastAsia="Times New Roman" w:hAnsi="Times New Roman" w:cs="Times New Roman"/>
          <w:bCs/>
          <w:sz w:val="24"/>
          <w:szCs w:val="24"/>
        </w:rPr>
        <w:t>Determination of a quorum.</w:t>
      </w:r>
    </w:p>
    <w:p w14:paraId="6BAEF6D2" w14:textId="77777777" w:rsidR="00C327E7" w:rsidRPr="00255363" w:rsidRDefault="00C327E7" w:rsidP="00C327E7">
      <w:pPr>
        <w:widowControl w:val="0"/>
        <w:numPr>
          <w:ilvl w:val="0"/>
          <w:numId w:val="1"/>
        </w:numPr>
        <w:autoSpaceDE w:val="0"/>
        <w:autoSpaceDN w:val="0"/>
        <w:adjustRightInd w:val="0"/>
        <w:spacing w:after="0" w:line="240" w:lineRule="auto"/>
        <w:ind w:right="720"/>
        <w:contextualSpacing/>
        <w:jc w:val="both"/>
        <w:rPr>
          <w:rFonts w:ascii="Times New Roman" w:eastAsia="Times New Roman" w:hAnsi="Times New Roman" w:cs="Times New Roman"/>
          <w:b/>
          <w:sz w:val="24"/>
          <w:szCs w:val="24"/>
        </w:rPr>
      </w:pPr>
      <w:r w:rsidRPr="00255363">
        <w:rPr>
          <w:rFonts w:ascii="Times New Roman" w:eastAsia="Times New Roman" w:hAnsi="Times New Roman" w:cs="Times New Roman"/>
          <w:bCs/>
          <w:sz w:val="24"/>
          <w:szCs w:val="24"/>
        </w:rPr>
        <w:t xml:space="preserve">Approval of the Consent Agenda – </w:t>
      </w:r>
      <w:r w:rsidRPr="00255363">
        <w:rPr>
          <w:rFonts w:ascii="Times New Roman" w:eastAsia="Times New Roman" w:hAnsi="Times New Roman" w:cs="Times New Roman"/>
          <w:b/>
          <w:sz w:val="24"/>
          <w:szCs w:val="24"/>
        </w:rPr>
        <w:t>Motion was made by Trandy Langston to approve the consent agenda, including minutes, claims including payroll and Treasurer’s report, 2</w:t>
      </w:r>
      <w:r w:rsidRPr="00255363">
        <w:rPr>
          <w:rFonts w:ascii="Times New Roman" w:eastAsia="Times New Roman" w:hAnsi="Times New Roman" w:cs="Times New Roman"/>
          <w:b/>
          <w:sz w:val="24"/>
          <w:szCs w:val="24"/>
          <w:vertAlign w:val="superscript"/>
        </w:rPr>
        <w:t>nd</w:t>
      </w:r>
      <w:r w:rsidRPr="00255363">
        <w:rPr>
          <w:rFonts w:ascii="Times New Roman" w:eastAsia="Times New Roman" w:hAnsi="Times New Roman" w:cs="Times New Roman"/>
          <w:b/>
          <w:sz w:val="24"/>
          <w:szCs w:val="24"/>
        </w:rPr>
        <w:t xml:space="preserve"> by Jenni White. The Vote: All (4) Yes. </w:t>
      </w:r>
    </w:p>
    <w:p w14:paraId="323FCA6E" w14:textId="77777777" w:rsidR="00C327E7" w:rsidRPr="00255363" w:rsidRDefault="00C327E7" w:rsidP="00C327E7">
      <w:pPr>
        <w:widowControl w:val="0"/>
        <w:numPr>
          <w:ilvl w:val="0"/>
          <w:numId w:val="1"/>
        </w:numPr>
        <w:autoSpaceDE w:val="0"/>
        <w:autoSpaceDN w:val="0"/>
        <w:adjustRightInd w:val="0"/>
        <w:spacing w:after="0" w:line="240" w:lineRule="auto"/>
        <w:ind w:right="720"/>
        <w:contextualSpacing/>
        <w:jc w:val="both"/>
        <w:rPr>
          <w:rFonts w:ascii="Times New Roman" w:eastAsia="Times New Roman" w:hAnsi="Times New Roman" w:cs="Times New Roman"/>
          <w:bCs/>
          <w:sz w:val="24"/>
          <w:szCs w:val="24"/>
        </w:rPr>
      </w:pPr>
      <w:r w:rsidRPr="00255363">
        <w:rPr>
          <w:rFonts w:ascii="Times New Roman" w:eastAsia="Times New Roman" w:hAnsi="Times New Roman" w:cs="Times New Roman"/>
          <w:bCs/>
          <w:sz w:val="24"/>
          <w:szCs w:val="24"/>
        </w:rPr>
        <w:t>Consideration of Items Removed from the Consent Agenda - None</w:t>
      </w:r>
    </w:p>
    <w:p w14:paraId="5445A66A" w14:textId="77777777" w:rsidR="00C327E7" w:rsidRPr="00255363" w:rsidRDefault="00C327E7" w:rsidP="00C327E7">
      <w:pPr>
        <w:widowControl w:val="0"/>
        <w:numPr>
          <w:ilvl w:val="0"/>
          <w:numId w:val="1"/>
        </w:numPr>
        <w:autoSpaceDE w:val="0"/>
        <w:autoSpaceDN w:val="0"/>
        <w:adjustRightInd w:val="0"/>
        <w:spacing w:after="0" w:line="240" w:lineRule="auto"/>
        <w:ind w:right="720"/>
        <w:contextualSpacing/>
        <w:jc w:val="both"/>
        <w:rPr>
          <w:rFonts w:ascii="Times New Roman" w:eastAsia="Times New Roman" w:hAnsi="Times New Roman" w:cs="Times New Roman"/>
          <w:bCs/>
          <w:sz w:val="24"/>
          <w:szCs w:val="24"/>
        </w:rPr>
      </w:pPr>
      <w:r w:rsidRPr="00255363">
        <w:rPr>
          <w:rFonts w:ascii="Times New Roman" w:eastAsia="Times New Roman" w:hAnsi="Times New Roman" w:cs="Times New Roman"/>
          <w:bCs/>
          <w:sz w:val="24"/>
          <w:szCs w:val="24"/>
        </w:rPr>
        <w:t xml:space="preserve">Trustee Comments – Terry Arps requested to reserve comments his comments until the end of the </w:t>
      </w:r>
      <w:proofErr w:type="gramStart"/>
      <w:r w:rsidRPr="00255363">
        <w:rPr>
          <w:rFonts w:ascii="Times New Roman" w:eastAsia="Times New Roman" w:hAnsi="Times New Roman" w:cs="Times New Roman"/>
          <w:bCs/>
          <w:sz w:val="24"/>
          <w:szCs w:val="24"/>
        </w:rPr>
        <w:t>agenda, before</w:t>
      </w:r>
      <w:proofErr w:type="gramEnd"/>
      <w:r w:rsidRPr="00255363">
        <w:rPr>
          <w:rFonts w:ascii="Times New Roman" w:eastAsia="Times New Roman" w:hAnsi="Times New Roman" w:cs="Times New Roman"/>
          <w:bCs/>
          <w:sz w:val="24"/>
          <w:szCs w:val="24"/>
        </w:rPr>
        <w:t xml:space="preserve"> adjournment.</w:t>
      </w:r>
    </w:p>
    <w:p w14:paraId="0F0E2327" w14:textId="77777777" w:rsidR="00C327E7" w:rsidRPr="00255363" w:rsidRDefault="00C327E7" w:rsidP="00C327E7">
      <w:pPr>
        <w:widowControl w:val="0"/>
        <w:numPr>
          <w:ilvl w:val="0"/>
          <w:numId w:val="1"/>
        </w:numPr>
        <w:autoSpaceDE w:val="0"/>
        <w:autoSpaceDN w:val="0"/>
        <w:adjustRightInd w:val="0"/>
        <w:spacing w:after="0" w:line="240" w:lineRule="auto"/>
        <w:ind w:right="720"/>
        <w:contextualSpacing/>
        <w:jc w:val="both"/>
        <w:rPr>
          <w:rFonts w:ascii="Times New Roman" w:eastAsia="Times New Roman" w:hAnsi="Times New Roman" w:cs="Times New Roman"/>
          <w:bCs/>
          <w:sz w:val="24"/>
          <w:szCs w:val="24"/>
        </w:rPr>
      </w:pPr>
      <w:r w:rsidRPr="00255363">
        <w:rPr>
          <w:rFonts w:ascii="Times New Roman" w:eastAsia="Times New Roman" w:hAnsi="Times New Roman" w:cs="Times New Roman"/>
          <w:bCs/>
          <w:sz w:val="24"/>
          <w:szCs w:val="24"/>
        </w:rPr>
        <w:t>Presentation by Kimberlee Adams, OG&amp;E Community Affairs Manager – Presentation of given. No action.</w:t>
      </w:r>
    </w:p>
    <w:p w14:paraId="2C673F33" w14:textId="77777777" w:rsidR="00C327E7" w:rsidRPr="00C327E7" w:rsidRDefault="00C327E7" w:rsidP="00C327E7">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p>
    <w:p w14:paraId="0FF04B91" w14:textId="77777777" w:rsidR="00C327E7" w:rsidRPr="00C327E7" w:rsidRDefault="00C327E7" w:rsidP="00C327E7">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C327E7">
        <w:rPr>
          <w:rFonts w:ascii="Times New Roman" w:eastAsia="Times New Roman" w:hAnsi="Times New Roman" w:cs="Times New Roman"/>
          <w:b/>
          <w:sz w:val="24"/>
          <w:szCs w:val="24"/>
        </w:rPr>
        <w:t>Trustee Three (Trandy Langston)</w:t>
      </w:r>
    </w:p>
    <w:p w14:paraId="108FAA75" w14:textId="77777777" w:rsidR="00C327E7" w:rsidRPr="00C327E7" w:rsidRDefault="00C327E7" w:rsidP="00C327E7">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p>
    <w:p w14:paraId="728B077E" w14:textId="77777777" w:rsidR="00C327E7" w:rsidRPr="00C327E7" w:rsidRDefault="00C327E7" w:rsidP="00C327E7">
      <w:pPr>
        <w:numPr>
          <w:ilvl w:val="0"/>
          <w:numId w:val="1"/>
        </w:numPr>
        <w:spacing w:after="0" w:line="240" w:lineRule="auto"/>
        <w:ind w:right="720"/>
        <w:contextualSpacing/>
        <w:jc w:val="both"/>
        <w:rPr>
          <w:rFonts w:ascii="Times New Roman" w:eastAsia="Calibri" w:hAnsi="Times New Roman" w:cs="Times New Roman"/>
          <w:b/>
          <w:bCs/>
          <w:color w:val="000000"/>
          <w:sz w:val="24"/>
          <w:szCs w:val="24"/>
        </w:rPr>
      </w:pPr>
      <w:r w:rsidRPr="00C327E7">
        <w:rPr>
          <w:rFonts w:ascii="Times New Roman" w:eastAsia="Times New Roman" w:hAnsi="Times New Roman" w:cs="Times New Roman"/>
          <w:b/>
          <w:sz w:val="24"/>
          <w:szCs w:val="24"/>
        </w:rPr>
        <w:t>A Public Hearing</w:t>
      </w:r>
      <w:r w:rsidRPr="00C327E7">
        <w:rPr>
          <w:rFonts w:ascii="Times New Roman" w:eastAsia="Calibri" w:hAnsi="Times New Roman" w:cs="Times New Roman"/>
          <w:sz w:val="24"/>
          <w:szCs w:val="24"/>
        </w:rPr>
        <w:t xml:space="preserve"> to consider an application for a Specific Use Permit for property generally located at 18930 E Coffee Creek Rd, Luther, Oklahoma, for purposes of a </w:t>
      </w:r>
      <w:r w:rsidRPr="00C327E7">
        <w:rPr>
          <w:rFonts w:ascii="Times New Roman" w:eastAsia="Calibri" w:hAnsi="Times New Roman" w:cs="Times New Roman"/>
          <w:color w:val="262626"/>
          <w:sz w:val="24"/>
          <w:szCs w:val="24"/>
        </w:rPr>
        <w:t xml:space="preserve">Commercial Marijuana Growth Facility.  </w:t>
      </w:r>
      <w:r w:rsidRPr="00C327E7">
        <w:rPr>
          <w:rFonts w:ascii="Times New Roman" w:eastAsia="Calibri" w:hAnsi="Times New Roman" w:cs="Times New Roman"/>
          <w:sz w:val="24"/>
          <w:szCs w:val="24"/>
        </w:rPr>
        <w:t xml:space="preserve">A copy of the proposed application is on file in the office of the Town Clerk at Luther Town Hall.  The property is currently zoned A-1, Agricultural, and the legal description is as follows: </w:t>
      </w:r>
      <w:r w:rsidRPr="00C327E7">
        <w:rPr>
          <w:rFonts w:ascii="Times New Roman" w:eastAsia="Calibri" w:hAnsi="Times New Roman" w:cs="Times New Roman"/>
          <w:color w:val="000000"/>
          <w:sz w:val="24"/>
          <w:szCs w:val="24"/>
        </w:rPr>
        <w:t xml:space="preserve">LUTHER TOWNSHIP 000 000 PT NE4 SEC 16 14N 1E BEG NE/C NE4 TH S663.64FT W1308.75FT N650.87FT E1316.13FT TO BEG CONT 19.80 ACRS MORE OR LESS SUBJECT TO EASEMENTS OF RECORD. </w:t>
      </w:r>
      <w:r w:rsidRPr="00C327E7">
        <w:rPr>
          <w:rFonts w:ascii="Times New Roman" w:eastAsia="Calibri" w:hAnsi="Times New Roman" w:cs="Times New Roman"/>
          <w:b/>
          <w:bCs/>
          <w:color w:val="000000"/>
          <w:sz w:val="24"/>
          <w:szCs w:val="24"/>
        </w:rPr>
        <w:t>Trandy Langston opened the Public Hearing for discussion. Trandy Langston closed the Public Hearing.</w:t>
      </w:r>
    </w:p>
    <w:p w14:paraId="5AAB676E" w14:textId="77777777" w:rsidR="00C327E7" w:rsidRPr="00C327E7" w:rsidRDefault="00C327E7" w:rsidP="00C327E7">
      <w:pPr>
        <w:widowControl w:val="0"/>
        <w:autoSpaceDE w:val="0"/>
        <w:autoSpaceDN w:val="0"/>
        <w:adjustRightInd w:val="0"/>
        <w:spacing w:after="0" w:line="240" w:lineRule="auto"/>
        <w:contextualSpacing/>
        <w:jc w:val="center"/>
        <w:rPr>
          <w:rFonts w:ascii="Times New Roman" w:eastAsia="Times New Roman" w:hAnsi="Times New Roman" w:cs="Times New Roman"/>
          <w:b/>
        </w:rPr>
      </w:pPr>
    </w:p>
    <w:p w14:paraId="7CABCE22" w14:textId="77777777" w:rsidR="00C327E7" w:rsidRPr="00C327E7" w:rsidRDefault="00C327E7" w:rsidP="00C327E7">
      <w:pPr>
        <w:spacing w:after="0" w:line="240" w:lineRule="auto"/>
        <w:jc w:val="center"/>
        <w:rPr>
          <w:rFonts w:ascii="Times New Roman" w:hAnsi="Times New Roman" w:cs="Times New Roman"/>
          <w:b/>
          <w:bCs/>
          <w:sz w:val="24"/>
          <w:szCs w:val="24"/>
        </w:rPr>
      </w:pPr>
      <w:r w:rsidRPr="00C327E7">
        <w:rPr>
          <w:rFonts w:ascii="Times New Roman" w:hAnsi="Times New Roman" w:cs="Times New Roman"/>
          <w:b/>
          <w:bCs/>
          <w:sz w:val="24"/>
          <w:szCs w:val="24"/>
        </w:rPr>
        <w:t>Trustee One (Terry Arps)</w:t>
      </w:r>
    </w:p>
    <w:p w14:paraId="660FF31F" w14:textId="77777777" w:rsidR="00C327E7" w:rsidRPr="00C327E7" w:rsidRDefault="00C327E7" w:rsidP="00C327E7">
      <w:pPr>
        <w:spacing w:after="0" w:line="240" w:lineRule="auto"/>
        <w:jc w:val="center"/>
        <w:rPr>
          <w:rFonts w:ascii="Times New Roman" w:hAnsi="Times New Roman" w:cs="Times New Roman"/>
          <w:b/>
          <w:bCs/>
          <w:sz w:val="24"/>
          <w:szCs w:val="24"/>
        </w:rPr>
      </w:pPr>
    </w:p>
    <w:p w14:paraId="0CEEE75F" w14:textId="77777777" w:rsidR="00C327E7" w:rsidRPr="00C327E7" w:rsidRDefault="00C327E7" w:rsidP="00C327E7">
      <w:pPr>
        <w:spacing w:after="0" w:line="240" w:lineRule="auto"/>
        <w:jc w:val="center"/>
        <w:rPr>
          <w:rFonts w:ascii="Times New Roman" w:hAnsi="Times New Roman" w:cs="Times New Roman"/>
          <w:b/>
          <w:bCs/>
          <w:sz w:val="24"/>
          <w:szCs w:val="24"/>
        </w:rPr>
      </w:pPr>
      <w:r w:rsidRPr="00C327E7">
        <w:rPr>
          <w:rFonts w:ascii="Times New Roman" w:hAnsi="Times New Roman" w:cs="Times New Roman"/>
          <w:b/>
          <w:bCs/>
          <w:sz w:val="24"/>
          <w:szCs w:val="24"/>
        </w:rPr>
        <w:t>Trustee Two (Brian Hall)</w:t>
      </w:r>
    </w:p>
    <w:p w14:paraId="442EEBB2" w14:textId="77777777" w:rsidR="00C327E7" w:rsidRPr="00C327E7" w:rsidRDefault="00C327E7" w:rsidP="00C327E7">
      <w:pPr>
        <w:spacing w:after="0" w:line="240" w:lineRule="auto"/>
        <w:jc w:val="center"/>
        <w:rPr>
          <w:rFonts w:ascii="Times New Roman" w:hAnsi="Times New Roman" w:cs="Times New Roman"/>
          <w:b/>
          <w:bCs/>
          <w:sz w:val="24"/>
          <w:szCs w:val="24"/>
        </w:rPr>
      </w:pPr>
    </w:p>
    <w:p w14:paraId="5714F0BE" w14:textId="77777777" w:rsidR="00C327E7" w:rsidRPr="00C327E7" w:rsidRDefault="00C327E7" w:rsidP="00C327E7">
      <w:pPr>
        <w:spacing w:after="0" w:line="240" w:lineRule="auto"/>
        <w:jc w:val="center"/>
        <w:rPr>
          <w:rFonts w:ascii="Times New Roman" w:hAnsi="Times New Roman" w:cs="Times New Roman"/>
          <w:b/>
          <w:bCs/>
          <w:sz w:val="24"/>
          <w:szCs w:val="24"/>
        </w:rPr>
      </w:pPr>
      <w:r w:rsidRPr="00C327E7">
        <w:rPr>
          <w:rFonts w:ascii="Times New Roman" w:hAnsi="Times New Roman" w:cs="Times New Roman"/>
          <w:b/>
          <w:bCs/>
          <w:sz w:val="24"/>
          <w:szCs w:val="24"/>
        </w:rPr>
        <w:t>Trustee Three (Trandy Langston)</w:t>
      </w:r>
    </w:p>
    <w:p w14:paraId="59648423" w14:textId="77777777" w:rsidR="00C327E7" w:rsidRPr="00C327E7" w:rsidRDefault="00C327E7" w:rsidP="00C327E7">
      <w:pPr>
        <w:widowControl w:val="0"/>
        <w:autoSpaceDE w:val="0"/>
        <w:autoSpaceDN w:val="0"/>
        <w:adjustRightInd w:val="0"/>
        <w:spacing w:after="0" w:line="240" w:lineRule="auto"/>
        <w:ind w:left="1260"/>
        <w:contextualSpacing/>
        <w:rPr>
          <w:rFonts w:ascii="Times New Roman" w:eastAsia="Times New Roman" w:hAnsi="Times New Roman" w:cs="Times New Roman"/>
          <w:b/>
          <w:sz w:val="24"/>
          <w:szCs w:val="24"/>
        </w:rPr>
      </w:pPr>
    </w:p>
    <w:p w14:paraId="002E07C3" w14:textId="77777777" w:rsidR="00C327E7" w:rsidRPr="00C327E7" w:rsidRDefault="00C327E7" w:rsidP="00C327E7">
      <w:pPr>
        <w:numPr>
          <w:ilvl w:val="0"/>
          <w:numId w:val="1"/>
        </w:numPr>
        <w:spacing w:after="0" w:line="240" w:lineRule="auto"/>
        <w:contextualSpacing/>
        <w:jc w:val="both"/>
        <w:rPr>
          <w:rFonts w:ascii="Times New Roman" w:eastAsia="Times New Roman" w:hAnsi="Times New Roman" w:cs="Times New Roman"/>
          <w:b/>
          <w:bCs/>
          <w:sz w:val="24"/>
          <w:szCs w:val="24"/>
        </w:rPr>
      </w:pPr>
      <w:r w:rsidRPr="00C327E7">
        <w:rPr>
          <w:rFonts w:ascii="Times New Roman" w:eastAsia="Times New Roman" w:hAnsi="Times New Roman" w:cs="Times New Roman"/>
          <w:sz w:val="24"/>
          <w:szCs w:val="24"/>
        </w:rPr>
        <w:t xml:space="preserve">Consideration, </w:t>
      </w:r>
      <w:proofErr w:type="gramStart"/>
      <w:r w:rsidRPr="00C327E7">
        <w:rPr>
          <w:rFonts w:ascii="Times New Roman" w:eastAsia="Times New Roman" w:hAnsi="Times New Roman" w:cs="Times New Roman"/>
          <w:sz w:val="24"/>
          <w:szCs w:val="24"/>
        </w:rPr>
        <w:t>discussion</w:t>
      </w:r>
      <w:proofErr w:type="gramEnd"/>
      <w:r w:rsidRPr="00C327E7">
        <w:rPr>
          <w:rFonts w:ascii="Times New Roman" w:eastAsia="Times New Roman" w:hAnsi="Times New Roman" w:cs="Times New Roman"/>
          <w:sz w:val="24"/>
          <w:szCs w:val="24"/>
        </w:rPr>
        <w:t xml:space="preserve"> and possible action to approve </w:t>
      </w:r>
      <w:bookmarkStart w:id="0" w:name="_Hlk65769347"/>
      <w:r w:rsidRPr="00C327E7">
        <w:rPr>
          <w:rFonts w:ascii="Times New Roman" w:eastAsia="Calibri" w:hAnsi="Times New Roman" w:cs="Times New Roman"/>
          <w:sz w:val="24"/>
          <w:szCs w:val="24"/>
        </w:rPr>
        <w:t>an application for a</w:t>
      </w:r>
      <w:r w:rsidRPr="00C327E7">
        <w:rPr>
          <w:rFonts w:ascii="Times New Roman" w:eastAsia="Calibri" w:hAnsi="Times New Roman" w:cs="Times New Roman"/>
          <w:color w:val="262626"/>
          <w:sz w:val="24"/>
          <w:szCs w:val="24"/>
        </w:rPr>
        <w:t xml:space="preserve"> Specific Use Permit for property generally located at 18930 E Coffee Creek Rd, Luther, Oklahoma, for purposes of a Commercial Marijuana Growth Facility.  </w:t>
      </w:r>
      <w:r w:rsidRPr="00C327E7">
        <w:rPr>
          <w:rFonts w:ascii="Times New Roman" w:eastAsia="Calibri" w:hAnsi="Times New Roman" w:cs="Times New Roman"/>
          <w:sz w:val="24"/>
          <w:szCs w:val="24"/>
        </w:rPr>
        <w:t xml:space="preserve">A copy of the proposed application is on file in the office of the Town Clerk at Luther Town Hall.  The property is currently zoned A-1, Agricultural, and the legal description is as follows: </w:t>
      </w:r>
      <w:r w:rsidRPr="00C327E7">
        <w:rPr>
          <w:rFonts w:ascii="Times New Roman" w:eastAsia="Calibri" w:hAnsi="Times New Roman" w:cs="Times New Roman"/>
          <w:color w:val="000000"/>
          <w:sz w:val="24"/>
          <w:szCs w:val="24"/>
        </w:rPr>
        <w:t>LUTHER TOWNSHIP 000 000 PT NE4 SEC 16 14N 1E BEG NE/C NE4 TH S663.64FT W1308.75FT N650.87FT E1316.13FT TO BEG CONT 19.80 ACRS MORE OR LESS SUBJECT TO EASEMENTS OF RECORD</w:t>
      </w:r>
      <w:r w:rsidRPr="00C327E7">
        <w:rPr>
          <w:rFonts w:ascii="Times New Roman" w:eastAsia="Calibri" w:hAnsi="Times New Roman" w:cs="Times New Roman"/>
          <w:b/>
          <w:bCs/>
          <w:color w:val="000000"/>
          <w:sz w:val="24"/>
          <w:szCs w:val="24"/>
        </w:rPr>
        <w:t>. Trandy Langston made a motion to approve the SUP application for 18930 E Coffee Creek Rd, Luther, OK, 2</w:t>
      </w:r>
      <w:r w:rsidRPr="00C327E7">
        <w:rPr>
          <w:rFonts w:ascii="Times New Roman" w:eastAsia="Calibri" w:hAnsi="Times New Roman" w:cs="Times New Roman"/>
          <w:b/>
          <w:bCs/>
          <w:color w:val="000000"/>
          <w:sz w:val="24"/>
          <w:szCs w:val="24"/>
          <w:vertAlign w:val="superscript"/>
        </w:rPr>
        <w:t>nd</w:t>
      </w:r>
      <w:r w:rsidRPr="00C327E7">
        <w:rPr>
          <w:rFonts w:ascii="Times New Roman" w:eastAsia="Calibri" w:hAnsi="Times New Roman" w:cs="Times New Roman"/>
          <w:b/>
          <w:bCs/>
          <w:color w:val="000000"/>
          <w:sz w:val="24"/>
          <w:szCs w:val="24"/>
        </w:rPr>
        <w:t xml:space="preserve"> by Jeff Schwarzmeier. The Vote: All (5) Yes.</w:t>
      </w:r>
    </w:p>
    <w:p w14:paraId="00EC7D8A" w14:textId="77777777" w:rsidR="00C327E7" w:rsidRPr="00C327E7" w:rsidRDefault="00C327E7" w:rsidP="00C327E7">
      <w:pPr>
        <w:spacing w:after="0" w:line="240" w:lineRule="auto"/>
        <w:ind w:left="1080"/>
        <w:contextualSpacing/>
        <w:jc w:val="both"/>
        <w:rPr>
          <w:rFonts w:ascii="Times New Roman" w:eastAsia="Times New Roman" w:hAnsi="Times New Roman" w:cs="Times New Roman"/>
          <w:sz w:val="24"/>
          <w:szCs w:val="24"/>
        </w:rPr>
      </w:pPr>
    </w:p>
    <w:p w14:paraId="0B98C55E" w14:textId="77777777" w:rsidR="00C327E7" w:rsidRPr="00C327E7" w:rsidRDefault="00C327E7" w:rsidP="00C327E7">
      <w:pPr>
        <w:numPr>
          <w:ilvl w:val="0"/>
          <w:numId w:val="1"/>
        </w:numPr>
        <w:spacing w:after="0" w:line="240" w:lineRule="auto"/>
        <w:contextualSpacing/>
        <w:jc w:val="both"/>
        <w:rPr>
          <w:rFonts w:ascii="Times New Roman" w:eastAsia="Times New Roman" w:hAnsi="Times New Roman" w:cs="Times New Roman"/>
          <w:b/>
          <w:bCs/>
          <w:sz w:val="24"/>
          <w:szCs w:val="24"/>
        </w:rPr>
      </w:pPr>
      <w:bookmarkStart w:id="1" w:name="_Hlk66876696"/>
      <w:r w:rsidRPr="00C327E7">
        <w:rPr>
          <w:rFonts w:ascii="Times New Roman" w:eastAsia="Times New Roman" w:hAnsi="Times New Roman" w:cs="Times New Roman"/>
          <w:sz w:val="24"/>
          <w:szCs w:val="24"/>
        </w:rPr>
        <w:t xml:space="preserve">Consideration, </w:t>
      </w:r>
      <w:proofErr w:type="gramStart"/>
      <w:r w:rsidRPr="00C327E7">
        <w:rPr>
          <w:rFonts w:ascii="Times New Roman" w:eastAsia="Times New Roman" w:hAnsi="Times New Roman" w:cs="Times New Roman"/>
          <w:sz w:val="24"/>
          <w:szCs w:val="24"/>
        </w:rPr>
        <w:t>discussion</w:t>
      </w:r>
      <w:proofErr w:type="gramEnd"/>
      <w:r w:rsidRPr="00C327E7">
        <w:rPr>
          <w:rFonts w:ascii="Times New Roman" w:eastAsia="Times New Roman" w:hAnsi="Times New Roman" w:cs="Times New Roman"/>
          <w:sz w:val="24"/>
          <w:szCs w:val="24"/>
        </w:rPr>
        <w:t xml:space="preserve"> and possible approval of an economic development agreement between the Town of Luther and The Chicken Shack. </w:t>
      </w:r>
      <w:r w:rsidRPr="00C327E7">
        <w:rPr>
          <w:rFonts w:ascii="Times New Roman" w:eastAsia="Times New Roman" w:hAnsi="Times New Roman" w:cs="Times New Roman"/>
          <w:b/>
          <w:bCs/>
          <w:sz w:val="24"/>
          <w:szCs w:val="24"/>
        </w:rPr>
        <w:t>Tabled to March 25, 2021.</w:t>
      </w:r>
    </w:p>
    <w:bookmarkEnd w:id="0"/>
    <w:bookmarkEnd w:id="1"/>
    <w:p w14:paraId="7ED86BC4" w14:textId="77777777" w:rsidR="00C327E7" w:rsidRPr="00C327E7" w:rsidRDefault="00C327E7" w:rsidP="00C327E7">
      <w:pPr>
        <w:spacing w:after="0" w:line="240" w:lineRule="auto"/>
        <w:contextualSpacing/>
        <w:jc w:val="center"/>
        <w:rPr>
          <w:rFonts w:ascii="Times New Roman" w:eastAsia="Times New Roman" w:hAnsi="Times New Roman" w:cs="Times New Roman"/>
          <w:b/>
          <w:bCs/>
          <w:sz w:val="24"/>
          <w:szCs w:val="24"/>
        </w:rPr>
      </w:pPr>
    </w:p>
    <w:p w14:paraId="4FAB41B4" w14:textId="77777777" w:rsidR="00C327E7" w:rsidRPr="00C327E7" w:rsidRDefault="00C327E7" w:rsidP="00C327E7">
      <w:pPr>
        <w:spacing w:after="0" w:line="240" w:lineRule="auto"/>
        <w:contextualSpacing/>
        <w:jc w:val="center"/>
        <w:rPr>
          <w:rFonts w:ascii="Times New Roman" w:eastAsia="Times New Roman" w:hAnsi="Times New Roman" w:cs="Times New Roman"/>
          <w:b/>
          <w:bCs/>
          <w:sz w:val="24"/>
          <w:szCs w:val="24"/>
        </w:rPr>
      </w:pPr>
      <w:r w:rsidRPr="00C327E7">
        <w:rPr>
          <w:rFonts w:ascii="Times New Roman" w:eastAsia="Times New Roman" w:hAnsi="Times New Roman" w:cs="Times New Roman"/>
          <w:b/>
          <w:bCs/>
          <w:sz w:val="24"/>
          <w:szCs w:val="24"/>
        </w:rPr>
        <w:t>Trustee Four (Jeff Schwarzmeier)</w:t>
      </w:r>
    </w:p>
    <w:p w14:paraId="780467D6" w14:textId="77777777" w:rsidR="00C327E7" w:rsidRPr="00C327E7" w:rsidRDefault="00C327E7" w:rsidP="00C327E7">
      <w:pPr>
        <w:spacing w:after="0" w:line="240" w:lineRule="auto"/>
        <w:ind w:left="720"/>
        <w:contextualSpacing/>
        <w:rPr>
          <w:rFonts w:ascii="Times New Roman" w:eastAsia="Times New Roman" w:hAnsi="Times New Roman" w:cs="Times New Roman"/>
          <w:b/>
          <w:bCs/>
          <w:sz w:val="24"/>
          <w:szCs w:val="24"/>
        </w:rPr>
      </w:pPr>
    </w:p>
    <w:p w14:paraId="5C106797" w14:textId="77777777" w:rsidR="00C327E7" w:rsidRPr="00C327E7" w:rsidRDefault="00C327E7" w:rsidP="00C327E7">
      <w:pPr>
        <w:spacing w:after="0" w:line="240" w:lineRule="auto"/>
        <w:contextualSpacing/>
        <w:jc w:val="center"/>
        <w:rPr>
          <w:rFonts w:ascii="Times New Roman" w:eastAsia="Times New Roman" w:hAnsi="Times New Roman" w:cs="Times New Roman"/>
          <w:b/>
          <w:bCs/>
          <w:sz w:val="24"/>
          <w:szCs w:val="24"/>
        </w:rPr>
      </w:pPr>
      <w:r w:rsidRPr="00C327E7">
        <w:rPr>
          <w:rFonts w:ascii="Times New Roman" w:eastAsia="Times New Roman" w:hAnsi="Times New Roman" w:cs="Times New Roman"/>
          <w:b/>
          <w:bCs/>
          <w:sz w:val="24"/>
          <w:szCs w:val="24"/>
        </w:rPr>
        <w:t>Trustee Five (Jenni White)</w:t>
      </w:r>
    </w:p>
    <w:p w14:paraId="7C62E697" w14:textId="77777777" w:rsidR="00C327E7" w:rsidRPr="00C327E7" w:rsidRDefault="00C327E7" w:rsidP="00C327E7">
      <w:pPr>
        <w:spacing w:after="0" w:line="240" w:lineRule="auto"/>
        <w:contextualSpacing/>
        <w:jc w:val="center"/>
        <w:rPr>
          <w:rFonts w:ascii="Times New Roman" w:eastAsia="Times New Roman" w:hAnsi="Times New Roman" w:cs="Times New Roman"/>
          <w:b/>
          <w:bCs/>
          <w:sz w:val="24"/>
          <w:szCs w:val="24"/>
        </w:rPr>
      </w:pPr>
    </w:p>
    <w:p w14:paraId="79352DC8" w14:textId="77777777" w:rsidR="00C327E7" w:rsidRPr="00C327E7" w:rsidRDefault="00C327E7" w:rsidP="00C327E7">
      <w:pPr>
        <w:numPr>
          <w:ilvl w:val="0"/>
          <w:numId w:val="1"/>
        </w:numPr>
        <w:spacing w:after="0" w:line="240" w:lineRule="auto"/>
        <w:contextualSpacing/>
        <w:jc w:val="both"/>
        <w:rPr>
          <w:rFonts w:ascii="Times New Roman" w:eastAsia="Times New Roman" w:hAnsi="Times New Roman" w:cs="Times New Roman"/>
          <w:b/>
          <w:bCs/>
          <w:sz w:val="24"/>
          <w:szCs w:val="24"/>
        </w:rPr>
      </w:pPr>
      <w:r w:rsidRPr="00C327E7">
        <w:rPr>
          <w:rFonts w:ascii="Times New Roman" w:eastAsia="Times New Roman" w:hAnsi="Times New Roman" w:cs="Times New Roman"/>
          <w:sz w:val="24"/>
          <w:szCs w:val="24"/>
        </w:rPr>
        <w:t xml:space="preserve">Consideration, </w:t>
      </w:r>
      <w:proofErr w:type="gramStart"/>
      <w:r w:rsidRPr="00C327E7">
        <w:rPr>
          <w:rFonts w:ascii="Times New Roman" w:eastAsia="Times New Roman" w:hAnsi="Times New Roman" w:cs="Times New Roman"/>
          <w:sz w:val="24"/>
          <w:szCs w:val="24"/>
        </w:rPr>
        <w:t>discussion</w:t>
      </w:r>
      <w:proofErr w:type="gramEnd"/>
      <w:r w:rsidRPr="00C327E7">
        <w:rPr>
          <w:rFonts w:ascii="Times New Roman" w:eastAsia="Times New Roman" w:hAnsi="Times New Roman" w:cs="Times New Roman"/>
          <w:sz w:val="24"/>
          <w:szCs w:val="24"/>
        </w:rPr>
        <w:t xml:space="preserve"> and possible action regarding the open Fire Chief position. </w:t>
      </w:r>
      <w:r w:rsidRPr="00C327E7">
        <w:rPr>
          <w:rFonts w:ascii="Times New Roman" w:eastAsia="Times New Roman" w:hAnsi="Times New Roman" w:cs="Times New Roman"/>
          <w:b/>
          <w:bCs/>
          <w:sz w:val="24"/>
          <w:szCs w:val="24"/>
        </w:rPr>
        <w:t>No action.</w:t>
      </w:r>
    </w:p>
    <w:p w14:paraId="082A4679" w14:textId="77777777" w:rsidR="00C327E7" w:rsidRPr="00C327E7" w:rsidRDefault="00C327E7" w:rsidP="00C327E7">
      <w:pPr>
        <w:spacing w:after="0" w:line="240" w:lineRule="auto"/>
        <w:ind w:left="1080"/>
        <w:contextualSpacing/>
        <w:jc w:val="both"/>
        <w:rPr>
          <w:rFonts w:ascii="Times New Roman" w:eastAsia="Times New Roman" w:hAnsi="Times New Roman" w:cs="Times New Roman"/>
          <w:sz w:val="24"/>
          <w:szCs w:val="24"/>
        </w:rPr>
      </w:pPr>
    </w:p>
    <w:p w14:paraId="58DE4A53" w14:textId="77777777" w:rsidR="00C327E7" w:rsidRPr="00C327E7" w:rsidRDefault="00C327E7" w:rsidP="00C327E7">
      <w:pPr>
        <w:numPr>
          <w:ilvl w:val="0"/>
          <w:numId w:val="1"/>
        </w:numPr>
        <w:spacing w:after="0" w:line="240" w:lineRule="auto"/>
        <w:contextualSpacing/>
        <w:jc w:val="both"/>
        <w:rPr>
          <w:rFonts w:ascii="Times New Roman" w:eastAsia="Times New Roman" w:hAnsi="Times New Roman" w:cs="Times New Roman"/>
          <w:sz w:val="24"/>
          <w:szCs w:val="24"/>
        </w:rPr>
      </w:pPr>
      <w:r w:rsidRPr="00C327E7">
        <w:rPr>
          <w:rFonts w:ascii="Times New Roman" w:eastAsia="Times New Roman" w:hAnsi="Times New Roman" w:cs="Times New Roman"/>
          <w:sz w:val="24"/>
          <w:szCs w:val="24"/>
        </w:rPr>
        <w:t xml:space="preserve">Consideration, </w:t>
      </w:r>
      <w:proofErr w:type="gramStart"/>
      <w:r w:rsidRPr="00C327E7">
        <w:rPr>
          <w:rFonts w:ascii="Times New Roman" w:eastAsia="Times New Roman" w:hAnsi="Times New Roman" w:cs="Times New Roman"/>
          <w:sz w:val="24"/>
          <w:szCs w:val="24"/>
        </w:rPr>
        <w:t>discussion</w:t>
      </w:r>
      <w:proofErr w:type="gramEnd"/>
      <w:r w:rsidRPr="00C327E7">
        <w:rPr>
          <w:rFonts w:ascii="Times New Roman" w:eastAsia="Times New Roman" w:hAnsi="Times New Roman" w:cs="Times New Roman"/>
          <w:sz w:val="24"/>
          <w:szCs w:val="24"/>
        </w:rPr>
        <w:t xml:space="preserve"> and possible action regarding the open Police Officer position. </w:t>
      </w:r>
      <w:r w:rsidRPr="00C327E7">
        <w:rPr>
          <w:rFonts w:ascii="Times New Roman" w:eastAsia="Times New Roman" w:hAnsi="Times New Roman" w:cs="Times New Roman"/>
          <w:b/>
          <w:bCs/>
          <w:sz w:val="24"/>
          <w:szCs w:val="24"/>
        </w:rPr>
        <w:t>No action.</w:t>
      </w:r>
    </w:p>
    <w:p w14:paraId="62D63F19" w14:textId="77777777" w:rsidR="00C327E7" w:rsidRPr="00C327E7" w:rsidRDefault="00C327E7" w:rsidP="00C327E7">
      <w:pPr>
        <w:spacing w:after="0" w:line="240" w:lineRule="auto"/>
        <w:ind w:left="720"/>
        <w:contextualSpacing/>
        <w:rPr>
          <w:rFonts w:ascii="Times New Roman" w:eastAsia="Times New Roman" w:hAnsi="Times New Roman" w:cs="Times New Roman"/>
          <w:sz w:val="24"/>
          <w:szCs w:val="24"/>
        </w:rPr>
      </w:pPr>
    </w:p>
    <w:p w14:paraId="503F7FF7" w14:textId="77777777" w:rsidR="00C327E7" w:rsidRPr="00C327E7" w:rsidRDefault="00C327E7" w:rsidP="00C327E7">
      <w:pPr>
        <w:numPr>
          <w:ilvl w:val="0"/>
          <w:numId w:val="1"/>
        </w:numPr>
        <w:spacing w:after="0" w:line="240" w:lineRule="auto"/>
        <w:contextualSpacing/>
        <w:jc w:val="both"/>
        <w:rPr>
          <w:rFonts w:ascii="Times New Roman" w:eastAsia="Times New Roman" w:hAnsi="Times New Roman" w:cs="Times New Roman"/>
          <w:b/>
          <w:bCs/>
          <w:sz w:val="24"/>
          <w:szCs w:val="24"/>
        </w:rPr>
      </w:pPr>
      <w:r w:rsidRPr="00C327E7">
        <w:rPr>
          <w:rFonts w:ascii="Times New Roman" w:eastAsia="Times New Roman" w:hAnsi="Times New Roman" w:cs="Times New Roman"/>
          <w:sz w:val="24"/>
          <w:szCs w:val="24"/>
        </w:rPr>
        <w:t xml:space="preserve">Consideration, </w:t>
      </w:r>
      <w:proofErr w:type="gramStart"/>
      <w:r w:rsidRPr="00C327E7">
        <w:rPr>
          <w:rFonts w:ascii="Times New Roman" w:eastAsia="Times New Roman" w:hAnsi="Times New Roman" w:cs="Times New Roman"/>
          <w:sz w:val="24"/>
          <w:szCs w:val="24"/>
        </w:rPr>
        <w:t>discussion</w:t>
      </w:r>
      <w:proofErr w:type="gramEnd"/>
      <w:r w:rsidRPr="00C327E7">
        <w:rPr>
          <w:rFonts w:ascii="Times New Roman" w:eastAsia="Times New Roman" w:hAnsi="Times New Roman" w:cs="Times New Roman"/>
          <w:sz w:val="24"/>
          <w:szCs w:val="24"/>
        </w:rPr>
        <w:t xml:space="preserve"> and possible action to join the Eastern Oklahoma County Chief’s Association for one year at a cost of $50.00. </w:t>
      </w:r>
      <w:r w:rsidRPr="00C327E7">
        <w:rPr>
          <w:rFonts w:ascii="Times New Roman" w:eastAsia="Times New Roman" w:hAnsi="Times New Roman" w:cs="Times New Roman"/>
          <w:b/>
          <w:bCs/>
          <w:sz w:val="24"/>
          <w:szCs w:val="24"/>
        </w:rPr>
        <w:t>Jenni White made a motion to join EOCCP for one year at a cost of $50, 2</w:t>
      </w:r>
      <w:r w:rsidRPr="00C327E7">
        <w:rPr>
          <w:rFonts w:ascii="Times New Roman" w:eastAsia="Times New Roman" w:hAnsi="Times New Roman" w:cs="Times New Roman"/>
          <w:b/>
          <w:bCs/>
          <w:sz w:val="24"/>
          <w:szCs w:val="24"/>
          <w:vertAlign w:val="superscript"/>
        </w:rPr>
        <w:t>nd</w:t>
      </w:r>
      <w:r w:rsidRPr="00C327E7">
        <w:rPr>
          <w:rFonts w:ascii="Times New Roman" w:eastAsia="Times New Roman" w:hAnsi="Times New Roman" w:cs="Times New Roman"/>
          <w:b/>
          <w:bCs/>
          <w:sz w:val="24"/>
          <w:szCs w:val="24"/>
        </w:rPr>
        <w:t xml:space="preserve"> by Brian Hall. The Vote: All (5) Yes.</w:t>
      </w:r>
    </w:p>
    <w:p w14:paraId="2F1D176D" w14:textId="77777777" w:rsidR="00C327E7" w:rsidRPr="00C327E7" w:rsidRDefault="00C327E7" w:rsidP="00C327E7">
      <w:pPr>
        <w:spacing w:after="0" w:line="240" w:lineRule="auto"/>
        <w:ind w:left="720"/>
        <w:contextualSpacing/>
        <w:rPr>
          <w:rFonts w:ascii="Times New Roman" w:eastAsia="Times New Roman" w:hAnsi="Times New Roman" w:cs="Times New Roman"/>
          <w:b/>
          <w:bCs/>
          <w:sz w:val="24"/>
          <w:szCs w:val="24"/>
        </w:rPr>
      </w:pPr>
    </w:p>
    <w:p w14:paraId="0A186B45" w14:textId="77777777" w:rsidR="00C327E7" w:rsidRPr="00C327E7" w:rsidRDefault="00C327E7" w:rsidP="00C327E7">
      <w:pPr>
        <w:numPr>
          <w:ilvl w:val="0"/>
          <w:numId w:val="1"/>
        </w:numPr>
        <w:spacing w:after="0" w:line="240" w:lineRule="auto"/>
        <w:contextualSpacing/>
        <w:jc w:val="both"/>
        <w:rPr>
          <w:rFonts w:ascii="Times New Roman" w:eastAsia="Calibri" w:hAnsi="Times New Roman" w:cs="Times New Roman"/>
          <w:b/>
          <w:bCs/>
          <w:sz w:val="24"/>
          <w:szCs w:val="24"/>
        </w:rPr>
      </w:pPr>
      <w:r w:rsidRPr="00C327E7">
        <w:rPr>
          <w:rFonts w:ascii="Times New Roman" w:eastAsia="Times New Roman" w:hAnsi="Times New Roman" w:cs="Times New Roman"/>
          <w:sz w:val="24"/>
          <w:szCs w:val="24"/>
        </w:rPr>
        <w:t xml:space="preserve">Consideration, discussion and possible approval of Resolution No. 2021-06R, </w:t>
      </w:r>
      <w:r w:rsidRPr="00C327E7">
        <w:rPr>
          <w:rFonts w:ascii="Times New Roman" w:eastAsia="Calibri" w:hAnsi="Times New Roman" w:cs="Times New Roman"/>
          <w:sz w:val="24"/>
          <w:szCs w:val="24"/>
        </w:rPr>
        <w:t xml:space="preserve">A RESOLUTION OF THE TOWN BOARD OF THE TOWN OF LUTHER, OKLAHOMA, APPROVING AND AUTHORIZING A FULL-SERVICE MAINTENANCE PLAN CONTRACT, BY AND BETWEEN THE TOWN OF LUTHER, OKLAHOMA, AND MAGUAIRE IRON, A SOUTH DAKOTA CORPORATION, FOR THE INSPECTION, DRAINAGE, DISINFECTION, PAINTING, AND GENERAL MAINTENANCE OF THE TOWN’S ONE HUNDRED FIFTY THOUSAND GALLON ELEVATED WATER TOWER; PROVIDING FOR APPROVAL OF THIS MULTI-YEAR CONTRACT PURSUANT TO SECTION 19, TITLE 61 OF THE OKLAHOMA STATUTES; ACKNOWLEDGING THAT THE TOWN  IS NOT OBLIGATED TO MAKE ANY PAYMENT IN ANY YEAR IN AN AMOUNT EXCEEDING THE INCOME AND REVENUE PROVIDED FOR SUCH YEAR AND PROVIDING FOR TERMINATION IN ANY YEAR THAT THE TOWN  DOES NOT APPROPRIATE AND ENCUMBER SUFFICIENT FUNDS TO SATISFY ITS ANNUAL OBLIGATIONS; AND WAIVING FORMAL COMPETITIVE BIDDING PURSUANT TO SECTION 19, TITLE 61 OF THE OKLAHOMA STATUTES – </w:t>
      </w:r>
      <w:r w:rsidRPr="00C327E7">
        <w:rPr>
          <w:rFonts w:ascii="Times New Roman" w:eastAsia="Calibri" w:hAnsi="Times New Roman" w:cs="Times New Roman"/>
          <w:b/>
          <w:bCs/>
          <w:sz w:val="24"/>
          <w:szCs w:val="24"/>
        </w:rPr>
        <w:t>Jenni White made a motion to adopt Resolution 2021-06R as written, 2</w:t>
      </w:r>
      <w:r w:rsidRPr="00C327E7">
        <w:rPr>
          <w:rFonts w:ascii="Times New Roman" w:eastAsia="Calibri" w:hAnsi="Times New Roman" w:cs="Times New Roman"/>
          <w:b/>
          <w:bCs/>
          <w:sz w:val="24"/>
          <w:szCs w:val="24"/>
          <w:vertAlign w:val="superscript"/>
        </w:rPr>
        <w:t>nd</w:t>
      </w:r>
      <w:r w:rsidRPr="00C327E7">
        <w:rPr>
          <w:rFonts w:ascii="Times New Roman" w:eastAsia="Calibri" w:hAnsi="Times New Roman" w:cs="Times New Roman"/>
          <w:b/>
          <w:bCs/>
          <w:sz w:val="24"/>
          <w:szCs w:val="24"/>
        </w:rPr>
        <w:t xml:space="preserve"> by Brian Hall. The Vote: All (5) Yes.</w:t>
      </w:r>
    </w:p>
    <w:p w14:paraId="65D7F228" w14:textId="77777777" w:rsidR="00C327E7" w:rsidRPr="00C327E7" w:rsidRDefault="00C327E7" w:rsidP="00C327E7">
      <w:pPr>
        <w:spacing w:after="0" w:line="240" w:lineRule="auto"/>
        <w:ind w:left="1080"/>
        <w:contextualSpacing/>
        <w:jc w:val="both"/>
        <w:rPr>
          <w:rFonts w:ascii="Times New Roman" w:eastAsia="Times New Roman" w:hAnsi="Times New Roman" w:cs="Times New Roman"/>
          <w:sz w:val="24"/>
          <w:szCs w:val="24"/>
        </w:rPr>
      </w:pPr>
    </w:p>
    <w:p w14:paraId="2871DC4C" w14:textId="77777777" w:rsidR="00C327E7" w:rsidRPr="00C327E7" w:rsidRDefault="00C327E7" w:rsidP="00C327E7">
      <w:pPr>
        <w:numPr>
          <w:ilvl w:val="0"/>
          <w:numId w:val="1"/>
        </w:numPr>
        <w:spacing w:after="0" w:line="240" w:lineRule="auto"/>
        <w:contextualSpacing/>
        <w:jc w:val="both"/>
        <w:rPr>
          <w:rFonts w:ascii="Times New Roman" w:eastAsia="Times New Roman" w:hAnsi="Times New Roman" w:cs="Times New Roman"/>
          <w:b/>
          <w:bCs/>
          <w:sz w:val="24"/>
          <w:szCs w:val="24"/>
        </w:rPr>
      </w:pPr>
      <w:r w:rsidRPr="00C327E7">
        <w:rPr>
          <w:rFonts w:ascii="Times New Roman" w:eastAsia="Times New Roman" w:hAnsi="Times New Roman" w:cs="Times New Roman"/>
          <w:sz w:val="24"/>
          <w:szCs w:val="24"/>
        </w:rPr>
        <w:t xml:space="preserve">Consideration, </w:t>
      </w:r>
      <w:proofErr w:type="gramStart"/>
      <w:r w:rsidRPr="00C327E7">
        <w:rPr>
          <w:rFonts w:ascii="Times New Roman" w:eastAsia="Times New Roman" w:hAnsi="Times New Roman" w:cs="Times New Roman"/>
          <w:sz w:val="24"/>
          <w:szCs w:val="24"/>
        </w:rPr>
        <w:t>discussion</w:t>
      </w:r>
      <w:proofErr w:type="gramEnd"/>
      <w:r w:rsidRPr="00C327E7">
        <w:rPr>
          <w:rFonts w:ascii="Times New Roman" w:eastAsia="Times New Roman" w:hAnsi="Times New Roman" w:cs="Times New Roman"/>
          <w:sz w:val="24"/>
          <w:szCs w:val="24"/>
        </w:rPr>
        <w:t xml:space="preserve"> and possible action to repair the split system HVAC unit in the kitchen area of Town Hall/Police Department for a cost not to exceed $1,300.00, or to replace the unit at a cost not to exceed $6000.00. </w:t>
      </w:r>
      <w:r w:rsidRPr="00C327E7">
        <w:rPr>
          <w:rFonts w:ascii="Times New Roman" w:eastAsia="Times New Roman" w:hAnsi="Times New Roman" w:cs="Times New Roman"/>
          <w:b/>
          <w:bCs/>
          <w:sz w:val="24"/>
          <w:szCs w:val="24"/>
        </w:rPr>
        <w:t>Jenni White made a motion to purchase a new split-system HVAC unit for the kitchen area, not to exceed $6000.00, 2</w:t>
      </w:r>
      <w:r w:rsidRPr="00C327E7">
        <w:rPr>
          <w:rFonts w:ascii="Times New Roman" w:eastAsia="Times New Roman" w:hAnsi="Times New Roman" w:cs="Times New Roman"/>
          <w:b/>
          <w:bCs/>
          <w:sz w:val="24"/>
          <w:szCs w:val="24"/>
          <w:vertAlign w:val="superscript"/>
        </w:rPr>
        <w:t>nd</w:t>
      </w:r>
      <w:r w:rsidRPr="00C327E7">
        <w:rPr>
          <w:rFonts w:ascii="Times New Roman" w:eastAsia="Times New Roman" w:hAnsi="Times New Roman" w:cs="Times New Roman"/>
          <w:b/>
          <w:bCs/>
          <w:sz w:val="24"/>
          <w:szCs w:val="24"/>
        </w:rPr>
        <w:t xml:space="preserve"> by Brian Hall. The Vote: All (5) Yes.</w:t>
      </w:r>
    </w:p>
    <w:p w14:paraId="331D1B70" w14:textId="77777777" w:rsidR="00C327E7" w:rsidRPr="00C327E7" w:rsidRDefault="00C327E7" w:rsidP="00C327E7">
      <w:pPr>
        <w:spacing w:after="0" w:line="240" w:lineRule="auto"/>
        <w:ind w:left="720"/>
        <w:contextualSpacing/>
        <w:rPr>
          <w:rFonts w:ascii="Times New Roman" w:eastAsia="Times New Roman" w:hAnsi="Times New Roman" w:cs="Times New Roman"/>
          <w:sz w:val="24"/>
          <w:szCs w:val="24"/>
        </w:rPr>
      </w:pPr>
    </w:p>
    <w:p w14:paraId="7EB26AA1" w14:textId="77777777" w:rsidR="00C327E7" w:rsidRPr="00C327E7" w:rsidRDefault="00C327E7" w:rsidP="00C327E7">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b/>
          <w:bCs/>
          <w:sz w:val="24"/>
          <w:szCs w:val="24"/>
        </w:rPr>
      </w:pPr>
      <w:r w:rsidRPr="00C327E7">
        <w:rPr>
          <w:rFonts w:ascii="Times New Roman" w:eastAsia="Times New Roman" w:hAnsi="Times New Roman" w:cs="Times New Roman"/>
          <w:bCs/>
          <w:sz w:val="24"/>
          <w:szCs w:val="24"/>
        </w:rPr>
        <w:t>New Business:</w:t>
      </w:r>
      <w:r w:rsidRPr="00C327E7">
        <w:rPr>
          <w:rFonts w:ascii="Times New Roman" w:eastAsia="Times New Roman" w:hAnsi="Times New Roman" w:cs="Times New Roman"/>
          <w:sz w:val="24"/>
          <w:szCs w:val="24"/>
        </w:rPr>
        <w:t xml:space="preserve"> </w:t>
      </w:r>
      <w:r w:rsidRPr="00C327E7">
        <w:rPr>
          <w:rFonts w:ascii="Times New Roman" w:eastAsia="Times New Roman" w:hAnsi="Times New Roman" w:cs="Times New Roman"/>
          <w:color w:val="000000"/>
          <w:sz w:val="24"/>
          <w:szCs w:val="24"/>
        </w:rPr>
        <w:t xml:space="preserve">In accordance with the Open Meeting Act, Title 25 O.S. 311.A.9 of the Oklahoma Statutes, new business is defined as any matter not known about or which could not have been reasonably foreseen prior to the time of posting the agenda. </w:t>
      </w:r>
      <w:r w:rsidRPr="00C327E7">
        <w:rPr>
          <w:rFonts w:ascii="Times New Roman" w:eastAsia="Times New Roman" w:hAnsi="Times New Roman" w:cs="Times New Roman"/>
          <w:b/>
          <w:bCs/>
          <w:color w:val="000000"/>
          <w:sz w:val="24"/>
          <w:szCs w:val="24"/>
        </w:rPr>
        <w:t xml:space="preserve">Terry Arps commented on a conversation he had with </w:t>
      </w:r>
      <w:proofErr w:type="spellStart"/>
      <w:r w:rsidRPr="00C327E7">
        <w:rPr>
          <w:rFonts w:ascii="Times New Roman" w:eastAsia="Times New Roman" w:hAnsi="Times New Roman" w:cs="Times New Roman"/>
          <w:b/>
          <w:bCs/>
          <w:i/>
          <w:iCs/>
          <w:color w:val="000000"/>
          <w:sz w:val="24"/>
          <w:szCs w:val="24"/>
        </w:rPr>
        <w:t>acog</w:t>
      </w:r>
      <w:proofErr w:type="spellEnd"/>
      <w:r w:rsidRPr="00C327E7">
        <w:rPr>
          <w:rFonts w:ascii="Times New Roman" w:eastAsia="Times New Roman" w:hAnsi="Times New Roman" w:cs="Times New Roman"/>
          <w:b/>
          <w:bCs/>
          <w:color w:val="000000"/>
          <w:sz w:val="24"/>
          <w:szCs w:val="24"/>
        </w:rPr>
        <w:t xml:space="preserve"> earlier in the day regarding survey questions. Terry also mentioned the next agenda needed a discussion about possible traffic signs at the 3-way stops on downtown Main Street. No Action.</w:t>
      </w:r>
    </w:p>
    <w:p w14:paraId="1DB1A59D" w14:textId="77777777" w:rsidR="00C327E7" w:rsidRPr="00C327E7" w:rsidRDefault="00C327E7" w:rsidP="00C327E7">
      <w:pPr>
        <w:widowControl w:val="0"/>
        <w:autoSpaceDE w:val="0"/>
        <w:autoSpaceDN w:val="0"/>
        <w:adjustRightInd w:val="0"/>
        <w:spacing w:after="0" w:line="240" w:lineRule="auto"/>
        <w:ind w:left="990"/>
        <w:contextualSpacing/>
        <w:rPr>
          <w:rFonts w:ascii="Times New Roman" w:eastAsia="Calibri" w:hAnsi="Times New Roman" w:cs="Times New Roman"/>
          <w:sz w:val="24"/>
          <w:szCs w:val="24"/>
        </w:rPr>
      </w:pPr>
    </w:p>
    <w:p w14:paraId="432B4D14" w14:textId="77777777" w:rsidR="00C327E7" w:rsidRPr="00C327E7" w:rsidRDefault="00C327E7" w:rsidP="00C327E7">
      <w:pPr>
        <w:widowControl w:val="0"/>
        <w:numPr>
          <w:ilvl w:val="0"/>
          <w:numId w:val="1"/>
        </w:numPr>
        <w:autoSpaceDE w:val="0"/>
        <w:autoSpaceDN w:val="0"/>
        <w:adjustRightInd w:val="0"/>
        <w:spacing w:after="0" w:line="270" w:lineRule="atLeast"/>
        <w:jc w:val="both"/>
        <w:rPr>
          <w:rFonts w:ascii="Times New Roman" w:eastAsia="Calibri" w:hAnsi="Times New Roman" w:cs="Times New Roman"/>
          <w:b/>
          <w:bCs/>
          <w:color w:val="000000"/>
          <w:sz w:val="24"/>
          <w:szCs w:val="24"/>
        </w:rPr>
      </w:pPr>
      <w:r w:rsidRPr="00C327E7">
        <w:rPr>
          <w:rFonts w:ascii="Times New Roman" w:eastAsia="Calibri" w:hAnsi="Times New Roman" w:cs="Times New Roman"/>
          <w:bCs/>
          <w:color w:val="000000"/>
          <w:sz w:val="24"/>
          <w:szCs w:val="24"/>
        </w:rPr>
        <w:t>Citizen participation:</w:t>
      </w:r>
      <w:r w:rsidRPr="00C327E7">
        <w:rPr>
          <w:rFonts w:ascii="Times New Roman" w:eastAsia="Calibri" w:hAnsi="Times New Roman" w:cs="Times New Roman"/>
          <w:color w:val="000000"/>
          <w:sz w:val="24"/>
          <w:szCs w:val="24"/>
        </w:rPr>
        <w:t xml:space="preserve">  Citizens may address the Board during open meetings on any matter on the agenda prior to the Board </w:t>
      </w:r>
      <w:proofErr w:type="gramStart"/>
      <w:r w:rsidRPr="00C327E7">
        <w:rPr>
          <w:rFonts w:ascii="Times New Roman" w:eastAsia="Calibri" w:hAnsi="Times New Roman" w:cs="Times New Roman"/>
          <w:color w:val="000000"/>
          <w:sz w:val="24"/>
          <w:szCs w:val="24"/>
        </w:rPr>
        <w:t>taking action</w:t>
      </w:r>
      <w:proofErr w:type="gramEnd"/>
      <w:r w:rsidRPr="00C327E7">
        <w:rPr>
          <w:rFonts w:ascii="Times New Roman" w:eastAsia="Calibri" w:hAnsi="Times New Roman" w:cs="Times New Roman"/>
          <w:color w:val="000000"/>
          <w:sz w:val="24"/>
          <w:szCs w:val="24"/>
        </w:rPr>
        <w:t xml:space="preserve">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w:t>
      </w:r>
      <w:proofErr w:type="gramStart"/>
      <w:r w:rsidRPr="00C327E7">
        <w:rPr>
          <w:rFonts w:ascii="Times New Roman" w:eastAsia="Calibri" w:hAnsi="Times New Roman" w:cs="Times New Roman"/>
          <w:color w:val="000000"/>
          <w:sz w:val="24"/>
          <w:szCs w:val="24"/>
        </w:rPr>
        <w:t>act</w:t>
      </w:r>
      <w:proofErr w:type="gramEnd"/>
      <w:r w:rsidRPr="00C327E7">
        <w:rPr>
          <w:rFonts w:ascii="Times New Roman" w:eastAsia="Calibri" w:hAnsi="Times New Roman" w:cs="Times New Roman"/>
          <w:color w:val="000000"/>
          <w:sz w:val="24"/>
          <w:szCs w:val="24"/>
        </w:rPr>
        <w:t xml:space="preserve"> or make any decisions on matters presented under Citizens Participation. Citizens are requested to limit their comments to two minutes. </w:t>
      </w:r>
      <w:r w:rsidRPr="00C327E7">
        <w:rPr>
          <w:rFonts w:ascii="Times New Roman" w:eastAsia="Calibri" w:hAnsi="Times New Roman" w:cs="Times New Roman"/>
          <w:b/>
          <w:bCs/>
          <w:color w:val="000000"/>
          <w:sz w:val="24"/>
          <w:szCs w:val="24"/>
        </w:rPr>
        <w:t>None</w:t>
      </w:r>
    </w:p>
    <w:p w14:paraId="6F38D852" w14:textId="77777777" w:rsidR="00C327E7" w:rsidRPr="00C327E7" w:rsidRDefault="00C327E7" w:rsidP="00C327E7">
      <w:pPr>
        <w:widowControl w:val="0"/>
        <w:autoSpaceDE w:val="0"/>
        <w:autoSpaceDN w:val="0"/>
        <w:adjustRightInd w:val="0"/>
        <w:spacing w:after="0" w:line="270" w:lineRule="atLeast"/>
        <w:ind w:left="1260"/>
        <w:jc w:val="both"/>
        <w:rPr>
          <w:rFonts w:ascii="Times New Roman" w:eastAsia="Calibri" w:hAnsi="Times New Roman" w:cs="Times New Roman"/>
          <w:color w:val="000000"/>
          <w:sz w:val="24"/>
          <w:szCs w:val="24"/>
        </w:rPr>
      </w:pPr>
    </w:p>
    <w:p w14:paraId="72CFBCBE" w14:textId="77777777" w:rsidR="00C327E7" w:rsidRPr="00C327E7" w:rsidRDefault="00C327E7" w:rsidP="00C327E7">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2688C813" w14:textId="77777777" w:rsidR="00C327E7" w:rsidRPr="00C327E7" w:rsidRDefault="00C327E7" w:rsidP="00C327E7">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C327E7">
        <w:rPr>
          <w:rFonts w:ascii="Times New Roman" w:eastAsia="Times New Roman" w:hAnsi="Times New Roman" w:cs="Times New Roman"/>
          <w:bCs/>
          <w:sz w:val="24"/>
          <w:szCs w:val="24"/>
        </w:rPr>
        <w:t>Adjourn.</w:t>
      </w:r>
      <w:r w:rsidRPr="00C327E7">
        <w:rPr>
          <w:rFonts w:ascii="Times New Roman" w:eastAsia="Times New Roman" w:hAnsi="Times New Roman" w:cs="Times New Roman"/>
          <w:b/>
          <w:sz w:val="24"/>
          <w:szCs w:val="24"/>
        </w:rPr>
        <w:t xml:space="preserve"> Jenni White made a motion to adjourn, 2</w:t>
      </w:r>
      <w:r w:rsidRPr="00C327E7">
        <w:rPr>
          <w:rFonts w:ascii="Times New Roman" w:eastAsia="Times New Roman" w:hAnsi="Times New Roman" w:cs="Times New Roman"/>
          <w:b/>
          <w:sz w:val="24"/>
          <w:szCs w:val="24"/>
          <w:vertAlign w:val="superscript"/>
        </w:rPr>
        <w:t>nd</w:t>
      </w:r>
      <w:r w:rsidRPr="00C327E7">
        <w:rPr>
          <w:rFonts w:ascii="Times New Roman" w:eastAsia="Times New Roman" w:hAnsi="Times New Roman" w:cs="Times New Roman"/>
          <w:b/>
          <w:sz w:val="24"/>
          <w:szCs w:val="24"/>
        </w:rPr>
        <w:t xml:space="preserve"> by Jeff Schwarzmeier. The Vote: 4 Yes, 1 Abstain. Terry Arps abstained.</w:t>
      </w:r>
    </w:p>
    <w:p w14:paraId="68704EE7" w14:textId="77777777" w:rsidR="00C327E7" w:rsidRPr="00C327E7" w:rsidRDefault="00C327E7" w:rsidP="00C327E7">
      <w:pPr>
        <w:widowControl w:val="0"/>
        <w:autoSpaceDE w:val="0"/>
        <w:autoSpaceDN w:val="0"/>
        <w:adjustRightInd w:val="0"/>
        <w:spacing w:after="0" w:line="240" w:lineRule="auto"/>
        <w:ind w:left="1260"/>
        <w:contextualSpacing/>
        <w:rPr>
          <w:rFonts w:ascii="Times New Roman" w:eastAsia="Times New Roman" w:hAnsi="Times New Roman" w:cs="Times New Roman"/>
          <w:b/>
          <w:sz w:val="24"/>
          <w:szCs w:val="24"/>
        </w:rPr>
      </w:pPr>
    </w:p>
    <w:p w14:paraId="378FD121" w14:textId="77777777" w:rsidR="00C327E7" w:rsidRPr="00C327E7" w:rsidRDefault="00C327E7" w:rsidP="00C327E7">
      <w:pPr>
        <w:spacing w:after="0" w:line="240" w:lineRule="auto"/>
        <w:ind w:firstLine="720"/>
      </w:pPr>
      <w:r w:rsidRPr="00C327E7">
        <w:t xml:space="preserve">       </w:t>
      </w:r>
    </w:p>
    <w:p w14:paraId="2356B755" w14:textId="77777777" w:rsidR="00C327E7" w:rsidRPr="00C327E7" w:rsidRDefault="00C327E7" w:rsidP="00C327E7">
      <w:pPr>
        <w:widowControl w:val="0"/>
        <w:autoSpaceDE w:val="0"/>
        <w:autoSpaceDN w:val="0"/>
        <w:adjustRightInd w:val="0"/>
        <w:ind w:left="1080"/>
        <w:rPr>
          <w:rFonts w:ascii="Times New Roman" w:eastAsia="Times New Roman" w:hAnsi="Times New Roman"/>
        </w:rPr>
      </w:pPr>
      <w:r w:rsidRPr="00C327E7">
        <w:rPr>
          <w:rFonts w:ascii="Times New Roman" w:eastAsia="Times New Roman" w:hAnsi="Times New Roman"/>
        </w:rPr>
        <w:t>Minutes transcribed by Scherrie Pidcock, Interim Town Clerk-Treasurer</w:t>
      </w:r>
    </w:p>
    <w:p w14:paraId="50C3F146" w14:textId="77777777" w:rsidR="00C327E7" w:rsidRPr="00C327E7" w:rsidRDefault="00C327E7" w:rsidP="00C327E7">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080BE984" w14:textId="77777777" w:rsidR="00C327E7" w:rsidRPr="00C327E7" w:rsidRDefault="00C327E7" w:rsidP="00C327E7">
      <w:pPr>
        <w:spacing w:after="0" w:line="240" w:lineRule="auto"/>
        <w:rPr>
          <w:rFonts w:ascii="Calibri" w:eastAsia="Calibri" w:hAnsi="Calibri" w:cs="Times New Roman"/>
          <w:sz w:val="24"/>
          <w:szCs w:val="24"/>
        </w:rPr>
      </w:pPr>
    </w:p>
    <w:p w14:paraId="4C0A33AF" w14:textId="77777777" w:rsidR="00C327E7" w:rsidRPr="00C327E7" w:rsidRDefault="00C327E7" w:rsidP="00C327E7"/>
    <w:p w14:paraId="4567F515" w14:textId="77777777" w:rsidR="005727B2" w:rsidRDefault="005727B2"/>
    <w:sectPr w:rsidR="005727B2" w:rsidSect="001F0C9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293D5" w14:textId="77777777" w:rsidR="00B90E53" w:rsidRDefault="00B90E53">
      <w:pPr>
        <w:spacing w:after="0" w:line="240" w:lineRule="auto"/>
      </w:pPr>
      <w:r>
        <w:separator/>
      </w:r>
    </w:p>
  </w:endnote>
  <w:endnote w:type="continuationSeparator" w:id="0">
    <w:p w14:paraId="7B16FBFD" w14:textId="77777777" w:rsidR="00B90E53" w:rsidRDefault="00B90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9EDCB" w14:textId="77777777" w:rsidR="00CF5404" w:rsidRDefault="00B90E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361AA" w14:textId="77777777" w:rsidR="00CF5404" w:rsidRDefault="00B90E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DAFCA" w14:textId="77777777" w:rsidR="00CF5404" w:rsidRDefault="00B90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C79FB" w14:textId="77777777" w:rsidR="00B90E53" w:rsidRDefault="00B90E53">
      <w:pPr>
        <w:spacing w:after="0" w:line="240" w:lineRule="auto"/>
      </w:pPr>
      <w:r>
        <w:separator/>
      </w:r>
    </w:p>
  </w:footnote>
  <w:footnote w:type="continuationSeparator" w:id="0">
    <w:p w14:paraId="31E02ABE" w14:textId="77777777" w:rsidR="00B90E53" w:rsidRDefault="00B90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DAC65" w14:textId="77777777" w:rsidR="00CF5404" w:rsidRDefault="00B90E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C51DB" w14:textId="77777777" w:rsidR="00CF5404" w:rsidRDefault="00B90E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3C092" w14:textId="77777777" w:rsidR="00CF5404" w:rsidRDefault="00B90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32329D"/>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7E7"/>
    <w:rsid w:val="00255363"/>
    <w:rsid w:val="00404BDE"/>
    <w:rsid w:val="005727B2"/>
    <w:rsid w:val="00B90E53"/>
    <w:rsid w:val="00C32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A488D"/>
  <w15:chartTrackingRefBased/>
  <w15:docId w15:val="{2F105925-599D-4FB9-A17D-E8B239F9D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27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27E7"/>
  </w:style>
  <w:style w:type="paragraph" w:styleId="Footer">
    <w:name w:val="footer"/>
    <w:basedOn w:val="Normal"/>
    <w:link w:val="FooterChar"/>
    <w:uiPriority w:val="99"/>
    <w:semiHidden/>
    <w:unhideWhenUsed/>
    <w:rsid w:val="00C327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2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882</Words>
  <Characters>5032</Characters>
  <Application>Microsoft Office Word</Application>
  <DocSecurity>0</DocSecurity>
  <Lines>41</Lines>
  <Paragraphs>11</Paragraphs>
  <ScaleCrop>false</ScaleCrop>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3</cp:revision>
  <dcterms:created xsi:type="dcterms:W3CDTF">2021-03-11T23:28:00Z</dcterms:created>
  <dcterms:modified xsi:type="dcterms:W3CDTF">2021-03-17T17:37:00Z</dcterms:modified>
</cp:coreProperties>
</file>