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337"/>
        <w:tblW w:w="2855" w:type="pct"/>
        <w:tblCellMar>
          <w:left w:w="0" w:type="dxa"/>
          <w:right w:w="0" w:type="dxa"/>
        </w:tblCellMar>
        <w:tblLook w:val="04A0" w:firstRow="1" w:lastRow="0" w:firstColumn="1" w:lastColumn="0" w:noHBand="0" w:noVBand="1"/>
        <w:tblDescription w:val="Contact Info"/>
      </w:tblPr>
      <w:tblGrid>
        <w:gridCol w:w="1036"/>
        <w:gridCol w:w="314"/>
        <w:gridCol w:w="4406"/>
      </w:tblGrid>
      <w:tr w:rsidR="00445C9D" w:rsidRPr="005421F7" w14:paraId="7AB46B65" w14:textId="77777777" w:rsidTr="000E6091">
        <w:tc>
          <w:tcPr>
            <w:tcW w:w="900" w:type="pct"/>
            <w:vAlign w:val="center"/>
          </w:tcPr>
          <w:p w14:paraId="4CA38B05" w14:textId="77777777" w:rsidR="00445C9D" w:rsidRPr="005421F7" w:rsidRDefault="00445C9D" w:rsidP="000E6091">
            <w:pPr>
              <w:rPr>
                <w:rFonts w:asciiTheme="minorHAnsi" w:eastAsiaTheme="minorHAnsi" w:hAnsiTheme="minorHAnsi" w:cstheme="minorBidi"/>
                <w:sz w:val="22"/>
                <w:szCs w:val="22"/>
                <w:lang w:eastAsia="ja-JP"/>
              </w:rPr>
            </w:pPr>
            <w:r w:rsidRPr="005421F7">
              <w:rPr>
                <w:rFonts w:asciiTheme="minorHAnsi" w:eastAsiaTheme="minorHAnsi" w:hAnsiTheme="minorHAnsi" w:cstheme="minorBidi"/>
                <w:sz w:val="22"/>
                <w:szCs w:val="22"/>
                <w:lang w:eastAsia="ja-JP"/>
              </w:rPr>
              <w:t xml:space="preserve">  </w:t>
            </w:r>
          </w:p>
        </w:tc>
        <w:tc>
          <w:tcPr>
            <w:tcW w:w="273" w:type="pct"/>
          </w:tcPr>
          <w:p w14:paraId="391925B2" w14:textId="77777777" w:rsidR="00445C9D" w:rsidRPr="005421F7" w:rsidRDefault="00445C9D" w:rsidP="000E6091">
            <w:pPr>
              <w:spacing w:after="200" w:line="288" w:lineRule="auto"/>
              <w:rPr>
                <w:rFonts w:asciiTheme="minorHAnsi" w:eastAsiaTheme="minorHAnsi" w:hAnsiTheme="minorHAnsi" w:cstheme="minorBidi"/>
                <w:sz w:val="22"/>
                <w:szCs w:val="22"/>
                <w:lang w:eastAsia="ja-JP"/>
              </w:rPr>
            </w:pPr>
          </w:p>
        </w:tc>
        <w:tc>
          <w:tcPr>
            <w:tcW w:w="3827" w:type="pct"/>
            <w:vAlign w:val="center"/>
          </w:tcPr>
          <w:p w14:paraId="14C7E034" w14:textId="34054858" w:rsidR="00445C9D" w:rsidRPr="00445C9D" w:rsidRDefault="00445C9D" w:rsidP="000E6091">
            <w:pPr>
              <w:tabs>
                <w:tab w:val="center" w:pos="4680"/>
                <w:tab w:val="right" w:pos="9360"/>
              </w:tabs>
              <w:spacing w:line="276" w:lineRule="auto"/>
              <w:rPr>
                <w:rFonts w:asciiTheme="minorHAnsi" w:eastAsiaTheme="minorHAnsi" w:hAnsiTheme="minorHAnsi" w:cstheme="minorBidi"/>
                <w:sz w:val="20"/>
                <w:szCs w:val="20"/>
                <w:lang w:eastAsia="ja-JP"/>
              </w:rPr>
            </w:pPr>
            <w:r w:rsidRPr="00445C9D">
              <w:rPr>
                <w:rFonts w:asciiTheme="minorHAnsi" w:eastAsiaTheme="minorHAnsi" w:hAnsiTheme="minorHAnsi" w:cstheme="minorBidi"/>
                <w:sz w:val="20"/>
                <w:szCs w:val="20"/>
                <w:lang w:eastAsia="ja-JP"/>
              </w:rPr>
              <w:t>Herbert Keith -</w:t>
            </w:r>
            <w:r w:rsidR="00A57E25">
              <w:rPr>
                <w:rFonts w:asciiTheme="minorHAnsi" w:eastAsiaTheme="minorHAnsi" w:hAnsiTheme="minorHAnsi" w:cstheme="minorBidi"/>
                <w:sz w:val="20"/>
                <w:szCs w:val="20"/>
                <w:lang w:eastAsia="ja-JP"/>
              </w:rPr>
              <w:t xml:space="preserve"> </w:t>
            </w:r>
            <w:r w:rsidRPr="00445C9D">
              <w:rPr>
                <w:rFonts w:asciiTheme="minorHAnsi" w:eastAsiaTheme="minorHAnsi" w:hAnsiTheme="minorHAnsi" w:cstheme="minorBidi"/>
                <w:sz w:val="20"/>
                <w:szCs w:val="20"/>
                <w:lang w:eastAsia="ja-JP"/>
              </w:rPr>
              <w:t>Chairman</w:t>
            </w:r>
          </w:p>
          <w:p w14:paraId="52F0E9C1" w14:textId="4D880519" w:rsidR="00445C9D" w:rsidRPr="00445C9D" w:rsidRDefault="00445C9D" w:rsidP="000E6091">
            <w:pPr>
              <w:tabs>
                <w:tab w:val="center" w:pos="4680"/>
                <w:tab w:val="right" w:pos="9360"/>
              </w:tabs>
              <w:spacing w:line="276" w:lineRule="auto"/>
              <w:rPr>
                <w:rFonts w:asciiTheme="minorHAnsi" w:eastAsiaTheme="minorHAnsi" w:hAnsiTheme="minorHAnsi" w:cstheme="minorBidi"/>
                <w:sz w:val="20"/>
                <w:szCs w:val="20"/>
                <w:lang w:eastAsia="ja-JP"/>
              </w:rPr>
            </w:pPr>
            <w:r w:rsidRPr="00445C9D">
              <w:rPr>
                <w:rFonts w:asciiTheme="minorHAnsi" w:eastAsiaTheme="minorHAnsi" w:hAnsiTheme="minorHAnsi" w:cstheme="minorBidi"/>
                <w:sz w:val="20"/>
                <w:szCs w:val="20"/>
                <w:lang w:eastAsia="ja-JP"/>
              </w:rPr>
              <w:t xml:space="preserve">Anna Campbell – Vice-Chairman </w:t>
            </w:r>
          </w:p>
          <w:p w14:paraId="7F447A29" w14:textId="77777777" w:rsidR="00445C9D" w:rsidRPr="00445C9D" w:rsidRDefault="00445C9D" w:rsidP="000E6091">
            <w:pPr>
              <w:tabs>
                <w:tab w:val="center" w:pos="4680"/>
                <w:tab w:val="right" w:pos="9360"/>
              </w:tabs>
              <w:spacing w:line="276" w:lineRule="auto"/>
              <w:rPr>
                <w:rFonts w:asciiTheme="minorHAnsi" w:eastAsiaTheme="minorHAnsi" w:hAnsiTheme="minorHAnsi" w:cstheme="minorBidi"/>
                <w:sz w:val="20"/>
                <w:szCs w:val="20"/>
                <w:lang w:eastAsia="ja-JP"/>
              </w:rPr>
            </w:pPr>
            <w:r w:rsidRPr="00445C9D">
              <w:rPr>
                <w:rFonts w:asciiTheme="minorHAnsi" w:eastAsiaTheme="minorHAnsi" w:hAnsiTheme="minorHAnsi" w:cstheme="minorBidi"/>
                <w:sz w:val="20"/>
                <w:szCs w:val="20"/>
                <w:lang w:eastAsia="ja-JP"/>
              </w:rPr>
              <w:t>David Threatt - Member</w:t>
            </w:r>
          </w:p>
          <w:p w14:paraId="4075DFFC" w14:textId="77777777" w:rsidR="00445C9D" w:rsidRPr="00445C9D" w:rsidRDefault="00445C9D" w:rsidP="000E6091">
            <w:pPr>
              <w:tabs>
                <w:tab w:val="center" w:pos="4680"/>
                <w:tab w:val="right" w:pos="9360"/>
              </w:tabs>
              <w:spacing w:line="276" w:lineRule="auto"/>
              <w:rPr>
                <w:rFonts w:asciiTheme="minorHAnsi" w:eastAsiaTheme="minorHAnsi" w:hAnsiTheme="minorHAnsi" w:cstheme="minorBidi"/>
                <w:sz w:val="20"/>
                <w:szCs w:val="20"/>
                <w:lang w:eastAsia="ja-JP"/>
              </w:rPr>
            </w:pPr>
            <w:r w:rsidRPr="00445C9D">
              <w:rPr>
                <w:rFonts w:asciiTheme="minorHAnsi" w:eastAsiaTheme="minorHAnsi" w:hAnsiTheme="minorHAnsi" w:cstheme="minorBidi"/>
                <w:sz w:val="20"/>
                <w:szCs w:val="20"/>
                <w:lang w:eastAsia="ja-JP"/>
              </w:rPr>
              <w:t xml:space="preserve">Jason Roach - Member </w:t>
            </w:r>
          </w:p>
          <w:p w14:paraId="4764A255" w14:textId="182FD6D3" w:rsidR="00445C9D" w:rsidRPr="005421F7" w:rsidRDefault="00A57E25" w:rsidP="000E6091">
            <w:pPr>
              <w:tabs>
                <w:tab w:val="center" w:pos="4680"/>
                <w:tab w:val="right" w:pos="9360"/>
              </w:tabs>
              <w:spacing w:line="276" w:lineRule="auto"/>
              <w:rPr>
                <w:rFonts w:asciiTheme="minorHAnsi" w:eastAsiaTheme="minorHAnsi" w:hAnsiTheme="minorHAnsi" w:cstheme="minorBidi"/>
                <w:sz w:val="22"/>
                <w:szCs w:val="22"/>
                <w:lang w:eastAsia="ja-JP"/>
              </w:rPr>
            </w:pPr>
            <w:r>
              <w:rPr>
                <w:rFonts w:asciiTheme="minorHAnsi" w:eastAsiaTheme="minorHAnsi" w:hAnsiTheme="minorHAnsi" w:cstheme="minorBidi"/>
                <w:sz w:val="20"/>
                <w:szCs w:val="20"/>
                <w:lang w:eastAsia="ja-JP"/>
              </w:rPr>
              <w:t>Trand</w:t>
            </w:r>
            <w:r w:rsidR="00445C9D" w:rsidRPr="00445C9D">
              <w:rPr>
                <w:rFonts w:asciiTheme="minorHAnsi" w:eastAsiaTheme="minorHAnsi" w:hAnsiTheme="minorHAnsi" w:cstheme="minorBidi"/>
                <w:sz w:val="20"/>
                <w:szCs w:val="20"/>
                <w:lang w:eastAsia="ja-JP"/>
              </w:rPr>
              <w:t>y Langston – Board Liaison</w:t>
            </w:r>
          </w:p>
        </w:tc>
      </w:tr>
    </w:tbl>
    <w:p w14:paraId="76890929" w14:textId="77777777" w:rsidR="00445C9D" w:rsidRPr="00D04B9C" w:rsidRDefault="00445C9D" w:rsidP="00445C9D">
      <w:pPr>
        <w:jc w:val="center"/>
        <w:rPr>
          <w:rFonts w:ascii="Times New Roman" w:hAnsi="Times New Roman"/>
          <w:bCs/>
          <w:sz w:val="16"/>
          <w:szCs w:val="16"/>
        </w:rPr>
      </w:pPr>
      <w:r w:rsidRPr="005421F7">
        <w:rPr>
          <w:rFonts w:asciiTheme="minorHAnsi" w:eastAsiaTheme="minorHAnsi" w:hAnsiTheme="minorHAnsi" w:cstheme="minorBidi"/>
          <w:noProof/>
          <w:color w:val="50637D" w:themeColor="text2" w:themeTint="E6"/>
          <w:sz w:val="20"/>
          <w:szCs w:val="20"/>
        </w:rPr>
        <w:drawing>
          <wp:inline distT="0" distB="0" distL="0" distR="0" wp14:anchorId="02315353" wp14:editId="39563A25">
            <wp:extent cx="1750695" cy="1176108"/>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5435" cy="1192728"/>
                    </a:xfrm>
                    <a:prstGeom prst="rect">
                      <a:avLst/>
                    </a:prstGeom>
                  </pic:spPr>
                </pic:pic>
              </a:graphicData>
            </a:graphic>
          </wp:inline>
        </w:drawing>
      </w:r>
      <w:r w:rsidRPr="005421F7">
        <w:rPr>
          <w:rFonts w:ascii="Arial" w:eastAsiaTheme="minorHAnsi" w:hAnsi="Arial" w:cs="Arial"/>
          <w:sz w:val="26"/>
          <w:szCs w:val="26"/>
          <w:lang w:eastAsia="ja-JP"/>
        </w:rPr>
        <w:t xml:space="preserve">                                                         </w:t>
      </w:r>
      <w:r>
        <w:rPr>
          <w:rFonts w:ascii="Times New Roman" w:hAnsi="Times New Roman"/>
          <w:b/>
          <w:sz w:val="28"/>
          <w:szCs w:val="28"/>
        </w:rPr>
        <w:t xml:space="preserve"> </w:t>
      </w:r>
    </w:p>
    <w:p w14:paraId="37E83D2C" w14:textId="77777777" w:rsidR="00445C9D" w:rsidRDefault="00445C9D" w:rsidP="00D04B9C">
      <w:pPr>
        <w:jc w:val="center"/>
        <w:rPr>
          <w:rFonts w:ascii="Times New Roman" w:hAnsi="Times New Roman"/>
          <w:b/>
          <w:sz w:val="28"/>
          <w:szCs w:val="28"/>
        </w:rPr>
      </w:pPr>
    </w:p>
    <w:p w14:paraId="237FCB9A" w14:textId="7A3DC405" w:rsidR="00A57E25" w:rsidRDefault="00A57E25" w:rsidP="00A57E25">
      <w:pPr>
        <w:pStyle w:val="ListParagraph"/>
        <w:ind w:left="0"/>
        <w:jc w:val="center"/>
        <w:rPr>
          <w:rFonts w:ascii="Times New Roman" w:hAnsi="Times New Roman"/>
          <w:b/>
          <w:sz w:val="32"/>
          <w:szCs w:val="32"/>
        </w:rPr>
      </w:pPr>
      <w:r w:rsidRPr="00FA3216">
        <w:rPr>
          <w:rFonts w:ascii="Times New Roman" w:hAnsi="Times New Roman"/>
          <w:b/>
          <w:sz w:val="32"/>
          <w:szCs w:val="32"/>
        </w:rPr>
        <w:t xml:space="preserve">PUBLIC HEARING AND REGULAR MEETING </w:t>
      </w:r>
      <w:r>
        <w:rPr>
          <w:rFonts w:ascii="Times New Roman" w:hAnsi="Times New Roman"/>
          <w:b/>
          <w:sz w:val="32"/>
          <w:szCs w:val="32"/>
        </w:rPr>
        <w:t>MINUTES</w:t>
      </w:r>
    </w:p>
    <w:p w14:paraId="2E95DF6A" w14:textId="77777777" w:rsidR="00A57E25" w:rsidRPr="00FA3216" w:rsidRDefault="00A57E25" w:rsidP="00A57E25">
      <w:pPr>
        <w:pStyle w:val="ListParagraph"/>
        <w:ind w:left="0"/>
        <w:jc w:val="center"/>
        <w:rPr>
          <w:rFonts w:ascii="Times New Roman" w:hAnsi="Times New Roman"/>
          <w:b/>
          <w:sz w:val="32"/>
          <w:szCs w:val="32"/>
        </w:rPr>
      </w:pPr>
    </w:p>
    <w:p w14:paraId="3B61686D" w14:textId="5C9E1714" w:rsidR="00D04B9C" w:rsidRDefault="00D04B9C" w:rsidP="00D04B9C">
      <w:pPr>
        <w:jc w:val="center"/>
        <w:rPr>
          <w:rFonts w:ascii="Times New Roman" w:hAnsi="Times New Roman"/>
          <w:b/>
          <w:sz w:val="28"/>
          <w:szCs w:val="28"/>
        </w:rPr>
      </w:pPr>
      <w:r>
        <w:rPr>
          <w:rFonts w:ascii="Times New Roman" w:hAnsi="Times New Roman"/>
          <w:b/>
          <w:sz w:val="28"/>
          <w:szCs w:val="28"/>
        </w:rPr>
        <w:t>PLANNING COMMISSION FOR THE TOWN OF LUTHER</w:t>
      </w:r>
    </w:p>
    <w:p w14:paraId="22EFF75D" w14:textId="5A59C7FB" w:rsidR="00D04B9C" w:rsidRPr="00D04B9C" w:rsidRDefault="00D04B9C" w:rsidP="00D04B9C">
      <w:pPr>
        <w:pStyle w:val="ListParagraph"/>
        <w:ind w:left="0"/>
        <w:jc w:val="center"/>
        <w:rPr>
          <w:rFonts w:ascii="Times New Roman" w:hAnsi="Times New Roman"/>
          <w:b/>
          <w:bCs/>
          <w:sz w:val="28"/>
          <w:szCs w:val="28"/>
        </w:rPr>
      </w:pPr>
      <w:r w:rsidRPr="00D04B9C">
        <w:rPr>
          <w:rFonts w:ascii="Times New Roman" w:hAnsi="Times New Roman"/>
          <w:b/>
          <w:bCs/>
          <w:sz w:val="28"/>
          <w:szCs w:val="28"/>
        </w:rPr>
        <w:t xml:space="preserve">MONDAY, </w:t>
      </w:r>
      <w:r w:rsidR="00E14BB0">
        <w:rPr>
          <w:rFonts w:ascii="Times New Roman" w:hAnsi="Times New Roman"/>
          <w:b/>
          <w:bCs/>
          <w:sz w:val="28"/>
          <w:szCs w:val="28"/>
        </w:rPr>
        <w:t>APRIL 1</w:t>
      </w:r>
      <w:r w:rsidR="00617EC1">
        <w:rPr>
          <w:rFonts w:ascii="Times New Roman" w:hAnsi="Times New Roman"/>
          <w:b/>
          <w:bCs/>
          <w:sz w:val="28"/>
          <w:szCs w:val="28"/>
        </w:rPr>
        <w:t>2</w:t>
      </w:r>
      <w:r w:rsidRPr="00D04B9C">
        <w:rPr>
          <w:rFonts w:ascii="Times New Roman" w:hAnsi="Times New Roman"/>
          <w:b/>
          <w:bCs/>
          <w:sz w:val="28"/>
          <w:szCs w:val="28"/>
        </w:rPr>
        <w:t>, 2021, 7:00 PM</w:t>
      </w:r>
    </w:p>
    <w:p w14:paraId="148E6235" w14:textId="77777777" w:rsidR="00C77EB9" w:rsidRDefault="00D04B9C" w:rsidP="00C77EB9">
      <w:pPr>
        <w:pStyle w:val="ListParagraph"/>
        <w:ind w:left="0"/>
        <w:jc w:val="center"/>
        <w:rPr>
          <w:rFonts w:ascii="Times New Roman" w:hAnsi="Times New Roman"/>
          <w:b/>
          <w:bCs/>
          <w:sz w:val="28"/>
          <w:szCs w:val="28"/>
        </w:rPr>
      </w:pPr>
      <w:r w:rsidRPr="00D04B9C">
        <w:rPr>
          <w:rFonts w:ascii="Times New Roman" w:hAnsi="Times New Roman"/>
          <w:b/>
          <w:bCs/>
          <w:sz w:val="28"/>
          <w:szCs w:val="28"/>
        </w:rPr>
        <w:t>TOWN HALL, 108 S MAIN, LUTHER, OK 73054</w:t>
      </w:r>
    </w:p>
    <w:p w14:paraId="21EB5CAC" w14:textId="77777777" w:rsidR="00D04B9C" w:rsidRDefault="00D04B9C" w:rsidP="00E14BB0">
      <w:pPr>
        <w:pStyle w:val="ListParagraph"/>
        <w:rPr>
          <w:rFonts w:ascii="Times New Roman" w:hAnsi="Times New Roman"/>
          <w:b/>
          <w:sz w:val="26"/>
          <w:szCs w:val="26"/>
        </w:rPr>
      </w:pPr>
    </w:p>
    <w:p w14:paraId="5D4EFC10" w14:textId="0695986D" w:rsidR="00D04B9C" w:rsidRPr="001D5F36" w:rsidRDefault="00D04B9C" w:rsidP="00445C9D">
      <w:pPr>
        <w:widowControl w:val="0"/>
        <w:numPr>
          <w:ilvl w:val="0"/>
          <w:numId w:val="3"/>
        </w:numPr>
        <w:autoSpaceDE w:val="0"/>
        <w:autoSpaceDN w:val="0"/>
        <w:adjustRightInd w:val="0"/>
        <w:contextualSpacing/>
        <w:jc w:val="both"/>
        <w:rPr>
          <w:rFonts w:ascii="Times New Roman" w:eastAsia="Times New Roman" w:hAnsi="Times New Roman"/>
          <w:bCs/>
        </w:rPr>
      </w:pPr>
      <w:r w:rsidRPr="001D5F36">
        <w:rPr>
          <w:rFonts w:ascii="Times New Roman" w:eastAsia="Times New Roman" w:hAnsi="Times New Roman"/>
          <w:bCs/>
        </w:rPr>
        <w:t>Call to order</w:t>
      </w:r>
      <w:r w:rsidR="00A57E25">
        <w:rPr>
          <w:rFonts w:ascii="Times New Roman" w:eastAsia="Times New Roman" w:hAnsi="Times New Roman"/>
          <w:bCs/>
        </w:rPr>
        <w:t xml:space="preserve"> by Chairman Herbert Keith</w:t>
      </w:r>
      <w:r w:rsidRPr="001D5F36">
        <w:rPr>
          <w:rFonts w:ascii="Times New Roman" w:eastAsia="Times New Roman" w:hAnsi="Times New Roman"/>
          <w:bCs/>
        </w:rPr>
        <w:t>.</w:t>
      </w:r>
    </w:p>
    <w:p w14:paraId="3A28D9E3" w14:textId="79BF8E78" w:rsidR="00D04B9C" w:rsidRPr="001D5F36" w:rsidRDefault="00D04B9C" w:rsidP="00445C9D">
      <w:pPr>
        <w:widowControl w:val="0"/>
        <w:numPr>
          <w:ilvl w:val="0"/>
          <w:numId w:val="3"/>
        </w:numPr>
        <w:autoSpaceDE w:val="0"/>
        <w:autoSpaceDN w:val="0"/>
        <w:adjustRightInd w:val="0"/>
        <w:contextualSpacing/>
        <w:jc w:val="both"/>
        <w:rPr>
          <w:rFonts w:ascii="Times New Roman" w:eastAsia="Times New Roman" w:hAnsi="Times New Roman"/>
          <w:bCs/>
        </w:rPr>
      </w:pPr>
      <w:r w:rsidRPr="001D5F36">
        <w:rPr>
          <w:rFonts w:ascii="Times New Roman" w:eastAsia="Times New Roman" w:hAnsi="Times New Roman"/>
          <w:bCs/>
        </w:rPr>
        <w:t>Pledge of Allegiance</w:t>
      </w:r>
      <w:r w:rsidR="00A57E25">
        <w:rPr>
          <w:rFonts w:ascii="Times New Roman" w:eastAsia="Times New Roman" w:hAnsi="Times New Roman"/>
          <w:bCs/>
        </w:rPr>
        <w:t xml:space="preserve"> was led by Herbert Keith</w:t>
      </w:r>
      <w:r w:rsidRPr="001D5F36">
        <w:rPr>
          <w:rFonts w:ascii="Times New Roman" w:eastAsia="Times New Roman" w:hAnsi="Times New Roman"/>
          <w:bCs/>
        </w:rPr>
        <w:t>.</w:t>
      </w:r>
    </w:p>
    <w:p w14:paraId="4C3BBEC4" w14:textId="248C42AF" w:rsidR="00D04B9C" w:rsidRPr="001D5F36" w:rsidRDefault="00D04B9C" w:rsidP="00445C9D">
      <w:pPr>
        <w:widowControl w:val="0"/>
        <w:numPr>
          <w:ilvl w:val="0"/>
          <w:numId w:val="3"/>
        </w:numPr>
        <w:autoSpaceDE w:val="0"/>
        <w:autoSpaceDN w:val="0"/>
        <w:adjustRightInd w:val="0"/>
        <w:contextualSpacing/>
        <w:jc w:val="both"/>
        <w:rPr>
          <w:rFonts w:ascii="Times New Roman" w:eastAsia="Times New Roman" w:hAnsi="Times New Roman"/>
          <w:bCs/>
        </w:rPr>
      </w:pPr>
      <w:r w:rsidRPr="001D5F36">
        <w:rPr>
          <w:rFonts w:ascii="Times New Roman" w:eastAsia="Times New Roman" w:hAnsi="Times New Roman"/>
          <w:bCs/>
        </w:rPr>
        <w:t>Roll Call</w:t>
      </w:r>
      <w:r w:rsidR="00A57E25">
        <w:rPr>
          <w:rFonts w:ascii="Times New Roman" w:eastAsia="Times New Roman" w:hAnsi="Times New Roman"/>
          <w:bCs/>
        </w:rPr>
        <w:t xml:space="preserve"> by Herbert Keith. Present were Herbert Keith, Anna Campbell, Jason Roach. Absent were David Threatt and Board Liaison Trandy Langston. </w:t>
      </w:r>
    </w:p>
    <w:p w14:paraId="2B125539" w14:textId="3BD81B98" w:rsidR="00D04B9C" w:rsidRPr="001D5F36" w:rsidRDefault="00D04B9C" w:rsidP="00445C9D">
      <w:pPr>
        <w:widowControl w:val="0"/>
        <w:numPr>
          <w:ilvl w:val="0"/>
          <w:numId w:val="3"/>
        </w:numPr>
        <w:autoSpaceDE w:val="0"/>
        <w:autoSpaceDN w:val="0"/>
        <w:adjustRightInd w:val="0"/>
        <w:contextualSpacing/>
        <w:jc w:val="both"/>
        <w:rPr>
          <w:rFonts w:ascii="Times New Roman" w:eastAsia="Times New Roman" w:hAnsi="Times New Roman"/>
          <w:bCs/>
        </w:rPr>
      </w:pPr>
      <w:r w:rsidRPr="001D5F36">
        <w:rPr>
          <w:rFonts w:ascii="Times New Roman" w:eastAsia="Times New Roman" w:hAnsi="Times New Roman"/>
          <w:bCs/>
        </w:rPr>
        <w:t>Determination of a quorum</w:t>
      </w:r>
      <w:r w:rsidR="00A57E25">
        <w:rPr>
          <w:rFonts w:ascii="Times New Roman" w:eastAsia="Times New Roman" w:hAnsi="Times New Roman"/>
          <w:bCs/>
        </w:rPr>
        <w:t xml:space="preserve"> was made by Herbert Keith.</w:t>
      </w:r>
    </w:p>
    <w:p w14:paraId="31D321B7" w14:textId="3291347C" w:rsidR="00C77EB9" w:rsidRPr="001D5F36" w:rsidRDefault="00C77EB9" w:rsidP="00445C9D">
      <w:pPr>
        <w:widowControl w:val="0"/>
        <w:numPr>
          <w:ilvl w:val="0"/>
          <w:numId w:val="3"/>
        </w:numPr>
        <w:autoSpaceDE w:val="0"/>
        <w:autoSpaceDN w:val="0"/>
        <w:adjustRightInd w:val="0"/>
        <w:contextualSpacing/>
        <w:jc w:val="both"/>
        <w:rPr>
          <w:rFonts w:ascii="Times New Roman" w:eastAsia="Times New Roman" w:hAnsi="Times New Roman"/>
          <w:bCs/>
        </w:rPr>
      </w:pPr>
      <w:r w:rsidRPr="001D5F36">
        <w:rPr>
          <w:rFonts w:ascii="Times New Roman" w:eastAsia="Times New Roman" w:hAnsi="Times New Roman"/>
          <w:bCs/>
        </w:rPr>
        <w:t xml:space="preserve">Approval of </w:t>
      </w:r>
      <w:r w:rsidR="00E14BB0" w:rsidRPr="001D5F36">
        <w:rPr>
          <w:rFonts w:ascii="Times New Roman" w:eastAsia="Times New Roman" w:hAnsi="Times New Roman"/>
          <w:bCs/>
        </w:rPr>
        <w:t>March 8</w:t>
      </w:r>
      <w:r w:rsidRPr="001D5F36">
        <w:rPr>
          <w:rFonts w:ascii="Times New Roman" w:eastAsia="Times New Roman" w:hAnsi="Times New Roman"/>
          <w:bCs/>
        </w:rPr>
        <w:t>, 2021 minutes.</w:t>
      </w:r>
      <w:r w:rsidR="00A57E25">
        <w:rPr>
          <w:rFonts w:ascii="Times New Roman" w:eastAsia="Times New Roman" w:hAnsi="Times New Roman"/>
          <w:bCs/>
        </w:rPr>
        <w:t xml:space="preserve"> Jason Roach made a motion to approve the March 8, 2021 minutes, 2</w:t>
      </w:r>
      <w:r w:rsidR="00A57E25" w:rsidRPr="00A57E25">
        <w:rPr>
          <w:rFonts w:ascii="Times New Roman" w:eastAsia="Times New Roman" w:hAnsi="Times New Roman"/>
          <w:bCs/>
          <w:vertAlign w:val="superscript"/>
        </w:rPr>
        <w:t>nd</w:t>
      </w:r>
      <w:r w:rsidR="00A57E25">
        <w:rPr>
          <w:rFonts w:ascii="Times New Roman" w:eastAsia="Times New Roman" w:hAnsi="Times New Roman"/>
          <w:bCs/>
        </w:rPr>
        <w:t xml:space="preserve"> by Anna Campbell. The Vote: All (3) Yes.</w:t>
      </w:r>
    </w:p>
    <w:p w14:paraId="795C3462" w14:textId="77777777" w:rsidR="00D04B9C" w:rsidRDefault="00D04B9C" w:rsidP="00445C9D">
      <w:pPr>
        <w:widowControl w:val="0"/>
        <w:autoSpaceDE w:val="0"/>
        <w:autoSpaceDN w:val="0"/>
        <w:adjustRightInd w:val="0"/>
        <w:ind w:left="360" w:hanging="360"/>
        <w:contextualSpacing/>
        <w:jc w:val="both"/>
        <w:rPr>
          <w:rFonts w:ascii="Times New Roman" w:eastAsia="Times New Roman" w:hAnsi="Times New Roman"/>
          <w:b/>
        </w:rPr>
      </w:pPr>
    </w:p>
    <w:p w14:paraId="17D2C872" w14:textId="22A06981" w:rsidR="00E14BB0" w:rsidRPr="00E14BB0" w:rsidRDefault="00D04B9C" w:rsidP="00445C9D">
      <w:pPr>
        <w:pStyle w:val="ListParagraph"/>
        <w:widowControl w:val="0"/>
        <w:numPr>
          <w:ilvl w:val="0"/>
          <w:numId w:val="3"/>
        </w:numPr>
        <w:autoSpaceDE w:val="0"/>
        <w:autoSpaceDN w:val="0"/>
        <w:adjustRightInd w:val="0"/>
        <w:jc w:val="both"/>
        <w:rPr>
          <w:rFonts w:ascii="Times New Roman" w:eastAsiaTheme="minorHAnsi" w:hAnsi="Times New Roman"/>
          <w:sz w:val="28"/>
          <w:szCs w:val="28"/>
        </w:rPr>
      </w:pPr>
      <w:r w:rsidRPr="00E14BB0">
        <w:rPr>
          <w:rFonts w:ascii="Times New Roman" w:eastAsia="Times New Roman" w:hAnsi="Times New Roman"/>
          <w:b/>
          <w:bCs/>
        </w:rPr>
        <w:t xml:space="preserve">A PUBLIC HEARING </w:t>
      </w:r>
      <w:r w:rsidR="00E14BB0" w:rsidRPr="00E14BB0">
        <w:rPr>
          <w:rFonts w:ascii="Times New Roman" w:eastAsia="Times New Roman" w:hAnsi="Times New Roman"/>
          <w:b/>
        </w:rPr>
        <w:t xml:space="preserve">PUBLIC HEARING: </w:t>
      </w:r>
      <w:r w:rsidR="00E14BB0" w:rsidRPr="00E14BB0">
        <w:rPr>
          <w:rFonts w:ascii="Times New Roman" w:eastAsia="Times New Roman" w:hAnsi="Times New Roman"/>
          <w:bCs/>
        </w:rPr>
        <w:t>A</w:t>
      </w:r>
      <w:r w:rsidR="00E14BB0" w:rsidRPr="00E14BB0">
        <w:rPr>
          <w:rFonts w:ascii="Times New Roman" w:eastAsiaTheme="minorHAnsi" w:hAnsi="Times New Roman"/>
        </w:rPr>
        <w:t xml:space="preserve"> public hearing to consider amending Section 12-252, “SPECIFIC USE LIST,” of the Code of Ordinances, by adding multiple single-family residences on Agricultural Tracts to the list of allowable uses under certain circumstances.   </w:t>
      </w:r>
      <w:r w:rsidR="007C341C">
        <w:rPr>
          <w:rFonts w:ascii="Times New Roman" w:eastAsiaTheme="minorHAnsi" w:hAnsi="Times New Roman"/>
        </w:rPr>
        <w:t>Herbert Keith opened the Public Hearing. Terry Arps and the Commission discussed the proposed ordinance. Herbert Keith closed the Public Hearing.</w:t>
      </w:r>
    </w:p>
    <w:p w14:paraId="0C60875F" w14:textId="77777777" w:rsidR="00E14BB0" w:rsidRPr="00E14BB0" w:rsidRDefault="00E14BB0" w:rsidP="00445C9D">
      <w:pPr>
        <w:ind w:left="360" w:hanging="360"/>
        <w:contextualSpacing/>
        <w:jc w:val="both"/>
        <w:rPr>
          <w:rFonts w:ascii="Times New Roman" w:hAnsi="Times New Roman"/>
          <w:sz w:val="28"/>
          <w:szCs w:val="28"/>
        </w:rPr>
      </w:pPr>
    </w:p>
    <w:p w14:paraId="6E3605B3" w14:textId="78923DCB" w:rsidR="00E14BB0" w:rsidRPr="00E14BB0" w:rsidRDefault="00E14BB0" w:rsidP="00445C9D">
      <w:pPr>
        <w:widowControl w:val="0"/>
        <w:numPr>
          <w:ilvl w:val="0"/>
          <w:numId w:val="3"/>
        </w:numPr>
        <w:autoSpaceDE w:val="0"/>
        <w:autoSpaceDN w:val="0"/>
        <w:adjustRightInd w:val="0"/>
        <w:contextualSpacing/>
        <w:jc w:val="both"/>
        <w:rPr>
          <w:rFonts w:ascii="Times New Roman" w:eastAsia="Times New Roman" w:hAnsi="Times New Roman"/>
          <w:b/>
        </w:rPr>
      </w:pPr>
      <w:r w:rsidRPr="00E14BB0">
        <w:rPr>
          <w:rFonts w:ascii="Times New Roman" w:eastAsiaTheme="minorHAnsi" w:hAnsi="Times New Roman"/>
          <w:sz w:val="28"/>
          <w:szCs w:val="28"/>
        </w:rPr>
        <w:t xml:space="preserve"> </w:t>
      </w:r>
      <w:r w:rsidRPr="00BC4045">
        <w:rPr>
          <w:rFonts w:ascii="Times New Roman" w:eastAsiaTheme="minorHAnsi" w:hAnsi="Times New Roman"/>
          <w:b/>
          <w:bCs/>
        </w:rPr>
        <w:t>PUBLIC HEARING</w:t>
      </w:r>
      <w:r w:rsidRPr="00E14BB0">
        <w:rPr>
          <w:rFonts w:ascii="Times New Roman" w:eastAsiaTheme="minorHAnsi" w:hAnsi="Times New Roman"/>
          <w:b/>
          <w:bCs/>
        </w:rPr>
        <w:t>:</w:t>
      </w:r>
      <w:r w:rsidRPr="00E14BB0">
        <w:rPr>
          <w:rFonts w:ascii="Times New Roman" w:eastAsiaTheme="minorHAnsi" w:hAnsi="Times New Roman"/>
        </w:rPr>
        <w:t xml:space="preserve"> A public hearing to consider an amendment to Sections 12-201, “Purpose,” and 12-202, “Authority,” of the Luther Code of Ordinances, to expand the purposes of the Code pertaining to Planning, Zoning, and Development, and specifically setting forth the purpose of the Planning, Zoning and Development Codes, providing for ratification and adoption of the Comprehensive Plan, bringing the Code into alignment with state statute, and addressing the jurisdiction of the Town.</w:t>
      </w:r>
      <w:r w:rsidR="00252B4F">
        <w:rPr>
          <w:rFonts w:ascii="Times New Roman" w:eastAsiaTheme="minorHAnsi" w:hAnsi="Times New Roman"/>
        </w:rPr>
        <w:t xml:space="preserve"> Herbert Keith opened the Public Hearing. There were no public comments. Herbert Keith closed the Pub</w:t>
      </w:r>
      <w:r w:rsidR="00BC4045">
        <w:rPr>
          <w:rFonts w:ascii="Times New Roman" w:eastAsiaTheme="minorHAnsi" w:hAnsi="Times New Roman"/>
        </w:rPr>
        <w:t>l</w:t>
      </w:r>
      <w:r w:rsidR="00252B4F">
        <w:rPr>
          <w:rFonts w:ascii="Times New Roman" w:eastAsiaTheme="minorHAnsi" w:hAnsi="Times New Roman"/>
        </w:rPr>
        <w:t xml:space="preserve">ic Hearing. </w:t>
      </w:r>
    </w:p>
    <w:p w14:paraId="40555D71" w14:textId="77777777" w:rsidR="00E14BB0" w:rsidRPr="00E14BB0" w:rsidRDefault="00E14BB0" w:rsidP="00445C9D">
      <w:pPr>
        <w:pStyle w:val="ListParagraph"/>
        <w:ind w:left="360" w:hanging="360"/>
        <w:jc w:val="both"/>
        <w:rPr>
          <w:rFonts w:ascii="Times New Roman" w:eastAsia="Times New Roman" w:hAnsi="Times New Roman"/>
          <w:b/>
        </w:rPr>
      </w:pPr>
    </w:p>
    <w:p w14:paraId="4D904B64" w14:textId="4A0D0FBE" w:rsidR="00445C9D" w:rsidRPr="00252B4F" w:rsidRDefault="00D04B9C" w:rsidP="00445C9D">
      <w:pPr>
        <w:pStyle w:val="ListParagraph"/>
        <w:numPr>
          <w:ilvl w:val="0"/>
          <w:numId w:val="3"/>
        </w:numPr>
        <w:autoSpaceDE w:val="0"/>
        <w:autoSpaceDN w:val="0"/>
        <w:adjustRightInd w:val="0"/>
        <w:jc w:val="both"/>
        <w:rPr>
          <w:rFonts w:ascii="Times New Roman" w:eastAsia="Times New Roman" w:hAnsi="Times New Roman"/>
          <w:bCs/>
          <w:color w:val="262626"/>
        </w:rPr>
      </w:pPr>
      <w:r w:rsidRPr="002641D9">
        <w:rPr>
          <w:rFonts w:ascii="Times New Roman" w:eastAsia="Times New Roman" w:hAnsi="Times New Roman"/>
        </w:rPr>
        <w:t>Consideration, discussion, and possible action to approve and recommend to the Town Board of Trustees</w:t>
      </w:r>
      <w:r w:rsidR="002641D9">
        <w:rPr>
          <w:rFonts w:ascii="Times New Roman" w:eastAsia="Times New Roman" w:hAnsi="Times New Roman"/>
        </w:rPr>
        <w:t>,</w:t>
      </w:r>
      <w:r w:rsidR="00E14BB0" w:rsidRPr="00E14BB0">
        <w:rPr>
          <w:rFonts w:ascii="Times New Roman" w:eastAsiaTheme="minorHAnsi" w:hAnsi="Times New Roman"/>
        </w:rPr>
        <w:t xml:space="preserve"> </w:t>
      </w:r>
      <w:r w:rsidR="00445C9D" w:rsidRPr="00A476C1">
        <w:rPr>
          <w:rFonts w:ascii="Times New Roman" w:eastAsia="Times New Roman" w:hAnsi="Times New Roman"/>
        </w:rPr>
        <w:t xml:space="preserve">Ordinance 2021-07, </w:t>
      </w:r>
      <w:r w:rsidR="00445C9D" w:rsidRPr="00252B4F">
        <w:rPr>
          <w:rFonts w:ascii="Times New Roman" w:eastAsia="Times New Roman" w:hAnsi="Times New Roman"/>
          <w:bCs/>
          <w:color w:val="262626"/>
        </w:rPr>
        <w:t>AN ORDINANCE OF THE TOWN OF LUTHER, OKLAHOMA, AMENDING ARTICLE F. “SPECIFIC USE PERMITS,” SECTION 12-252 “SPECIFIC USE LIST,” WHICH ESTABLISHES A LIST OF ALLOWABLE USES BY ADDING MULTIPLE SINGLE-FAMILY RESIDENCES ON AGRICULTURAL TRACTS TO THE LIST OF ALLOWABLE USES; REPEALING ALL PRIOR ORDINANCES TO THE CONTRARY; PROVIDING FOR SEVERABILITY; AND DECLARING AN EMERGENCY.</w:t>
      </w:r>
      <w:r w:rsidR="00252B4F">
        <w:rPr>
          <w:rFonts w:ascii="Times New Roman" w:eastAsia="Times New Roman" w:hAnsi="Times New Roman"/>
          <w:bCs/>
          <w:color w:val="262626"/>
        </w:rPr>
        <w:t xml:space="preserve">  Herbert Keith made a motion to recommend approval of Ordinance 2021-07 with the understanding the Planning</w:t>
      </w:r>
      <w:r w:rsidR="00BC4045">
        <w:rPr>
          <w:rFonts w:ascii="Times New Roman" w:eastAsia="Times New Roman" w:hAnsi="Times New Roman"/>
          <w:bCs/>
          <w:color w:val="262626"/>
        </w:rPr>
        <w:t xml:space="preserve"> Commission will be writing criteria for this use, 2</w:t>
      </w:r>
      <w:r w:rsidR="00BC4045" w:rsidRPr="00BC4045">
        <w:rPr>
          <w:rFonts w:ascii="Times New Roman" w:eastAsia="Times New Roman" w:hAnsi="Times New Roman"/>
          <w:bCs/>
          <w:color w:val="262626"/>
          <w:vertAlign w:val="superscript"/>
        </w:rPr>
        <w:t>nd</w:t>
      </w:r>
      <w:r w:rsidR="00BC4045">
        <w:rPr>
          <w:rFonts w:ascii="Times New Roman" w:eastAsia="Times New Roman" w:hAnsi="Times New Roman"/>
          <w:bCs/>
          <w:color w:val="262626"/>
        </w:rPr>
        <w:t xml:space="preserve"> by Anna Campbell. The Vote: All (3) Yes.</w:t>
      </w:r>
    </w:p>
    <w:p w14:paraId="2D4FAB64" w14:textId="33A924C1" w:rsidR="00D04B9C" w:rsidRDefault="00D04B9C" w:rsidP="00445C9D">
      <w:pPr>
        <w:pStyle w:val="ListParagraph"/>
        <w:jc w:val="both"/>
        <w:rPr>
          <w:rFonts w:ascii="Times New Roman" w:eastAsia="Times New Roman" w:hAnsi="Times New Roman"/>
        </w:rPr>
      </w:pPr>
    </w:p>
    <w:p w14:paraId="50CD452B" w14:textId="3F8FAF36" w:rsidR="00445C9D" w:rsidRPr="00BC4045" w:rsidRDefault="00E14BB0" w:rsidP="00445C9D">
      <w:pPr>
        <w:pStyle w:val="ListParagraph"/>
        <w:numPr>
          <w:ilvl w:val="0"/>
          <w:numId w:val="3"/>
        </w:numPr>
        <w:jc w:val="both"/>
        <w:rPr>
          <w:rFonts w:ascii="Times New Roman" w:eastAsia="Times New Roman" w:hAnsi="Times New Roman"/>
        </w:rPr>
      </w:pPr>
      <w:r w:rsidRPr="00445C9D">
        <w:rPr>
          <w:rFonts w:ascii="Times New Roman" w:eastAsia="Times New Roman" w:hAnsi="Times New Roman"/>
        </w:rPr>
        <w:t>Consideration, discussion, and possible action to approve and recommend to the Town Board of Trustees</w:t>
      </w:r>
      <w:r w:rsidR="00445C9D" w:rsidRPr="00445C9D">
        <w:rPr>
          <w:rFonts w:ascii="Times New Roman" w:eastAsia="Times New Roman" w:hAnsi="Times New Roman"/>
        </w:rPr>
        <w:t xml:space="preserve"> </w:t>
      </w:r>
      <w:r w:rsidR="00445C9D">
        <w:rPr>
          <w:rFonts w:ascii="Times New Roman" w:eastAsia="Times New Roman" w:hAnsi="Times New Roman"/>
        </w:rPr>
        <w:t>Ordinance 2021-08</w:t>
      </w:r>
      <w:r w:rsidR="00445C9D" w:rsidRPr="00BC4045">
        <w:rPr>
          <w:rFonts w:ascii="Times New Roman" w:eastAsia="Times New Roman" w:hAnsi="Times New Roman"/>
        </w:rPr>
        <w:t>, AN ORDINANCE OF THE TOWN OF LUTHER, OKLAHOMA, AMENDING PART 12 “PLANNING, ZONING AND DEVELOPMENT,” CHAPTER 2, “ZONING REGULATIONS,” ARTICLE A, “GENERAL PROVISIONS,” OF THE CODE OF ORDINANCES OF THE TOWN OF LUTHER, OKLAHOMA, AND SPECIFICALLY AMENDING SECTION 12-201, “PURPOSE OF ZONING REGULATIONS AND ADOPTION OF COMPREHENSIVE PLAN,” WHICH SETS FORTH THE PURPOSES OF THE ZONING REGULATIONS AND PROVIDES FOR ADOPTION OF THE TOWN OF LUTHER COMPREHENSIVE PLAN; AMENDING SECTION 12-202, “JURISDI</w:t>
      </w:r>
      <w:r w:rsidR="00FD2C0F" w:rsidRPr="00BC4045">
        <w:rPr>
          <w:rFonts w:ascii="Times New Roman" w:eastAsia="Times New Roman" w:hAnsi="Times New Roman"/>
        </w:rPr>
        <w:t>C</w:t>
      </w:r>
      <w:r w:rsidR="00445C9D" w:rsidRPr="00BC4045">
        <w:rPr>
          <w:rFonts w:ascii="Times New Roman" w:eastAsia="Times New Roman" w:hAnsi="Times New Roman"/>
        </w:rPr>
        <w:t>TION,” WHICH ADDRESSES THE AUTHORITY AND THE JURISDICTION OF THE ZONING REGULATIONS; PROVIDING FOR REPEALER; PROVIDING FOR SEVERABILITY; AND DECLARING AN EMERGENCY.</w:t>
      </w:r>
      <w:r w:rsidR="00BC4045">
        <w:rPr>
          <w:rFonts w:ascii="Times New Roman" w:eastAsia="Times New Roman" w:hAnsi="Times New Roman"/>
        </w:rPr>
        <w:t xml:space="preserve"> Jason Roach made a motion to recommend adoption of Ordinance 2021-08 to the Town Board, 2</w:t>
      </w:r>
      <w:r w:rsidR="00BC4045" w:rsidRPr="00BC4045">
        <w:rPr>
          <w:rFonts w:ascii="Times New Roman" w:eastAsia="Times New Roman" w:hAnsi="Times New Roman"/>
          <w:vertAlign w:val="superscript"/>
        </w:rPr>
        <w:t>nd</w:t>
      </w:r>
      <w:r w:rsidR="00BC4045">
        <w:rPr>
          <w:rFonts w:ascii="Times New Roman" w:eastAsia="Times New Roman" w:hAnsi="Times New Roman"/>
        </w:rPr>
        <w:t xml:space="preserve"> by Anna Campbell. The Vote: All (3) Yes.</w:t>
      </w:r>
    </w:p>
    <w:p w14:paraId="10ACDCBB" w14:textId="6DE355CA" w:rsidR="00200642" w:rsidRPr="00445C9D" w:rsidRDefault="00200642" w:rsidP="00445C9D">
      <w:pPr>
        <w:widowControl w:val="0"/>
        <w:autoSpaceDE w:val="0"/>
        <w:autoSpaceDN w:val="0"/>
        <w:adjustRightInd w:val="0"/>
        <w:ind w:left="720"/>
        <w:contextualSpacing/>
        <w:jc w:val="both"/>
        <w:rPr>
          <w:rFonts w:ascii="Times New Roman" w:eastAsia="Times New Roman" w:hAnsi="Times New Roman"/>
        </w:rPr>
      </w:pPr>
    </w:p>
    <w:p w14:paraId="5E3AA20C" w14:textId="039AB2FC" w:rsidR="00200642" w:rsidRDefault="00200642" w:rsidP="00445C9D">
      <w:pPr>
        <w:pStyle w:val="ListParagraph"/>
        <w:numPr>
          <w:ilvl w:val="0"/>
          <w:numId w:val="3"/>
        </w:numPr>
        <w:jc w:val="both"/>
        <w:rPr>
          <w:rFonts w:ascii="Times New Roman" w:eastAsia="Times New Roman" w:hAnsi="Times New Roman"/>
        </w:rPr>
      </w:pPr>
      <w:r>
        <w:rPr>
          <w:rFonts w:ascii="Times New Roman" w:eastAsia="Times New Roman" w:hAnsi="Times New Roman"/>
        </w:rPr>
        <w:t xml:space="preserve">Review and discussion regarding </w:t>
      </w:r>
      <w:r w:rsidR="00FD2C0F">
        <w:rPr>
          <w:rFonts w:ascii="Times New Roman" w:eastAsia="Times New Roman" w:hAnsi="Times New Roman"/>
        </w:rPr>
        <w:t>the</w:t>
      </w:r>
      <w:r w:rsidR="00F806C9">
        <w:rPr>
          <w:rFonts w:ascii="Times New Roman" w:eastAsia="Times New Roman" w:hAnsi="Times New Roman"/>
        </w:rPr>
        <w:t xml:space="preserve"> possible</w:t>
      </w:r>
      <w:r w:rsidR="00FD2C0F">
        <w:rPr>
          <w:rFonts w:ascii="Times New Roman" w:eastAsia="Times New Roman" w:hAnsi="Times New Roman"/>
        </w:rPr>
        <w:t xml:space="preserve"> c</w:t>
      </w:r>
      <w:r w:rsidR="00F806C9">
        <w:rPr>
          <w:rFonts w:ascii="Times New Roman" w:eastAsia="Times New Roman" w:hAnsi="Times New Roman"/>
        </w:rPr>
        <w:t xml:space="preserve">reation </w:t>
      </w:r>
      <w:r w:rsidR="00FD2C0F">
        <w:rPr>
          <w:rFonts w:ascii="Times New Roman" w:eastAsia="Times New Roman" w:hAnsi="Times New Roman"/>
        </w:rPr>
        <w:t>of</w:t>
      </w:r>
      <w:r>
        <w:rPr>
          <w:rFonts w:ascii="Times New Roman" w:eastAsia="Times New Roman" w:hAnsi="Times New Roman"/>
        </w:rPr>
        <w:t xml:space="preserve"> a short-term rental property ordinance.</w:t>
      </w:r>
      <w:r w:rsidR="00BC4045">
        <w:rPr>
          <w:rFonts w:ascii="Times New Roman" w:eastAsia="Times New Roman" w:hAnsi="Times New Roman"/>
        </w:rPr>
        <w:t xml:space="preserve"> No Action.</w:t>
      </w:r>
    </w:p>
    <w:p w14:paraId="0A679A0D" w14:textId="77777777" w:rsidR="00200642" w:rsidRPr="00200642" w:rsidRDefault="00200642" w:rsidP="00445C9D">
      <w:pPr>
        <w:pStyle w:val="ListParagraph"/>
        <w:ind w:left="360" w:hanging="360"/>
        <w:jc w:val="both"/>
        <w:rPr>
          <w:rFonts w:ascii="Times New Roman" w:eastAsia="Times New Roman" w:hAnsi="Times New Roman"/>
        </w:rPr>
      </w:pPr>
    </w:p>
    <w:p w14:paraId="646ED938" w14:textId="1CD48C73" w:rsidR="00D04B9C" w:rsidRPr="001D3323" w:rsidRDefault="00D04B9C" w:rsidP="00445C9D">
      <w:pPr>
        <w:pStyle w:val="ListParagraph"/>
        <w:numPr>
          <w:ilvl w:val="0"/>
          <w:numId w:val="3"/>
        </w:numPr>
        <w:jc w:val="both"/>
        <w:rPr>
          <w:rFonts w:ascii="Times New Roman" w:eastAsia="Times New Roman" w:hAnsi="Times New Roman"/>
        </w:rPr>
      </w:pPr>
      <w:r>
        <w:rPr>
          <w:rFonts w:ascii="Times New Roman" w:eastAsia="Times New Roman" w:hAnsi="Times New Roman"/>
        </w:rPr>
        <w:t xml:space="preserve">Consideration and </w:t>
      </w:r>
      <w:r w:rsidRPr="002C20EF">
        <w:rPr>
          <w:rFonts w:ascii="Times New Roman" w:eastAsia="Times New Roman" w:hAnsi="Times New Roman"/>
        </w:rPr>
        <w:t>di</w:t>
      </w:r>
      <w:r>
        <w:rPr>
          <w:rFonts w:ascii="Times New Roman" w:eastAsia="Times New Roman" w:hAnsi="Times New Roman"/>
        </w:rPr>
        <w:t>scussion</w:t>
      </w:r>
      <w:r w:rsidRPr="001D3323">
        <w:rPr>
          <w:rFonts w:ascii="Times New Roman" w:eastAsia="Times New Roman" w:hAnsi="Times New Roman"/>
        </w:rPr>
        <w:t xml:space="preserve"> relating to planning, zoning or ordinances for the Town of Luther.</w:t>
      </w:r>
      <w:r w:rsidR="00BC4045">
        <w:rPr>
          <w:rFonts w:ascii="Times New Roman" w:eastAsia="Times New Roman" w:hAnsi="Times New Roman"/>
        </w:rPr>
        <w:t xml:space="preserve"> No Action.</w:t>
      </w:r>
    </w:p>
    <w:p w14:paraId="0B901489" w14:textId="77777777" w:rsidR="00D04B9C" w:rsidRPr="00B575C1" w:rsidRDefault="00D04B9C" w:rsidP="00445C9D">
      <w:pPr>
        <w:pStyle w:val="ListParagraph"/>
        <w:ind w:left="360" w:hanging="360"/>
        <w:jc w:val="both"/>
        <w:rPr>
          <w:rFonts w:ascii="Times New Roman" w:eastAsia="Times New Roman" w:hAnsi="Times New Roman"/>
        </w:rPr>
      </w:pPr>
    </w:p>
    <w:p w14:paraId="3170816B" w14:textId="3CE58C86" w:rsidR="00D04B9C" w:rsidRDefault="00D04B9C" w:rsidP="00445C9D">
      <w:pPr>
        <w:widowControl w:val="0"/>
        <w:numPr>
          <w:ilvl w:val="0"/>
          <w:numId w:val="3"/>
        </w:numPr>
        <w:autoSpaceDE w:val="0"/>
        <w:autoSpaceDN w:val="0"/>
        <w:adjustRightInd w:val="0"/>
        <w:contextualSpacing/>
        <w:jc w:val="both"/>
        <w:rPr>
          <w:rFonts w:ascii="Times New Roman" w:eastAsia="Times New Roman" w:hAnsi="Times New Roman"/>
          <w:bCs/>
        </w:rPr>
      </w:pPr>
      <w:r w:rsidRPr="00E14BB0">
        <w:rPr>
          <w:rFonts w:ascii="Times New Roman" w:eastAsia="Times New Roman" w:hAnsi="Times New Roman"/>
          <w:bCs/>
        </w:rPr>
        <w:t>Adjourn.</w:t>
      </w:r>
      <w:r w:rsidR="00BC4045">
        <w:rPr>
          <w:rFonts w:ascii="Times New Roman" w:eastAsia="Times New Roman" w:hAnsi="Times New Roman"/>
          <w:bCs/>
        </w:rPr>
        <w:t xml:space="preserve"> Anna Campbell made a motion to adjourn, 2</w:t>
      </w:r>
      <w:r w:rsidR="00BC4045" w:rsidRPr="00BC4045">
        <w:rPr>
          <w:rFonts w:ascii="Times New Roman" w:eastAsia="Times New Roman" w:hAnsi="Times New Roman"/>
          <w:bCs/>
          <w:vertAlign w:val="superscript"/>
        </w:rPr>
        <w:t>nd</w:t>
      </w:r>
      <w:r w:rsidR="00BC4045">
        <w:rPr>
          <w:rFonts w:ascii="Times New Roman" w:eastAsia="Times New Roman" w:hAnsi="Times New Roman"/>
          <w:bCs/>
        </w:rPr>
        <w:t xml:space="preserve"> by Herbert Keith. The Vote: All (3) Yes. Meeting adjourned at 7:58 p.m.</w:t>
      </w:r>
    </w:p>
    <w:p w14:paraId="304F259F" w14:textId="725BFBFC" w:rsidR="00BC4045" w:rsidRPr="00E14BB0" w:rsidRDefault="00BC4045" w:rsidP="00BC4045">
      <w:pPr>
        <w:widowControl w:val="0"/>
        <w:autoSpaceDE w:val="0"/>
        <w:autoSpaceDN w:val="0"/>
        <w:adjustRightInd w:val="0"/>
        <w:contextualSpacing/>
        <w:jc w:val="both"/>
        <w:rPr>
          <w:rFonts w:ascii="Times New Roman" w:eastAsia="Times New Roman" w:hAnsi="Times New Roman"/>
          <w:bCs/>
        </w:rPr>
      </w:pPr>
      <w:r>
        <w:rPr>
          <w:rFonts w:ascii="Times New Roman" w:eastAsia="Times New Roman" w:hAnsi="Times New Roman"/>
          <w:bCs/>
        </w:rPr>
        <w:t xml:space="preserve">         </w:t>
      </w:r>
    </w:p>
    <w:p w14:paraId="4421C1CF" w14:textId="77777777" w:rsidR="00D04B9C" w:rsidRDefault="00D04B9C" w:rsidP="00D04B9C">
      <w:pPr>
        <w:widowControl w:val="0"/>
        <w:autoSpaceDE w:val="0"/>
        <w:autoSpaceDN w:val="0"/>
        <w:adjustRightInd w:val="0"/>
        <w:ind w:left="1260"/>
        <w:contextualSpacing/>
        <w:rPr>
          <w:rFonts w:ascii="Times New Roman" w:eastAsia="Times New Roman" w:hAnsi="Times New Roman"/>
          <w:b/>
        </w:rPr>
      </w:pPr>
    </w:p>
    <w:p w14:paraId="7808FC87" w14:textId="0BCCC4DA" w:rsidR="002641D9" w:rsidRDefault="002641D9" w:rsidP="00D04B9C">
      <w:pPr>
        <w:widowControl w:val="0"/>
        <w:autoSpaceDE w:val="0"/>
        <w:autoSpaceDN w:val="0"/>
        <w:adjustRightInd w:val="0"/>
        <w:ind w:left="1260" w:hanging="540"/>
        <w:contextualSpacing/>
        <w:rPr>
          <w:rFonts w:ascii="Times New Roman" w:eastAsia="Times New Roman" w:hAnsi="Times New Roman"/>
        </w:rPr>
      </w:pPr>
    </w:p>
    <w:p w14:paraId="3E7FBB3C" w14:textId="24BF444A" w:rsidR="002641D9" w:rsidRDefault="00BC4045" w:rsidP="001D5262">
      <w:pPr>
        <w:widowControl w:val="0"/>
        <w:autoSpaceDE w:val="0"/>
        <w:autoSpaceDN w:val="0"/>
        <w:adjustRightInd w:val="0"/>
        <w:ind w:left="360"/>
        <w:contextualSpacing/>
        <w:rPr>
          <w:rFonts w:ascii="Times New Roman" w:eastAsia="Times New Roman" w:hAnsi="Times New Roman"/>
        </w:rPr>
      </w:pPr>
      <w:r>
        <w:rPr>
          <w:rFonts w:ascii="Times New Roman" w:eastAsia="Times New Roman" w:hAnsi="Times New Roman"/>
        </w:rPr>
        <w:t xml:space="preserve">Minutes transcribed by </w:t>
      </w:r>
      <w:r w:rsidR="002641D9">
        <w:rPr>
          <w:rFonts w:ascii="Times New Roman" w:eastAsia="Times New Roman" w:hAnsi="Times New Roman"/>
        </w:rPr>
        <w:t xml:space="preserve">Scherrie Pidcock, </w:t>
      </w:r>
      <w:r>
        <w:rPr>
          <w:rFonts w:ascii="Times New Roman" w:eastAsia="Times New Roman" w:hAnsi="Times New Roman"/>
        </w:rPr>
        <w:t>Acting</w:t>
      </w:r>
      <w:r w:rsidR="002641D9">
        <w:rPr>
          <w:rFonts w:ascii="Times New Roman" w:eastAsia="Times New Roman" w:hAnsi="Times New Roman"/>
        </w:rPr>
        <w:t xml:space="preserve"> Town Clerk</w:t>
      </w:r>
    </w:p>
    <w:p w14:paraId="6F5B9A9D" w14:textId="77777777" w:rsidR="00D04B9C" w:rsidRDefault="00D04B9C" w:rsidP="00D04B9C">
      <w:pPr>
        <w:widowControl w:val="0"/>
        <w:autoSpaceDE w:val="0"/>
        <w:autoSpaceDN w:val="0"/>
        <w:adjustRightInd w:val="0"/>
        <w:ind w:left="1260" w:hanging="540"/>
        <w:contextualSpacing/>
        <w:rPr>
          <w:rFonts w:ascii="Times New Roman" w:eastAsia="Times New Roman" w:hAnsi="Times New Roman"/>
        </w:rPr>
      </w:pPr>
    </w:p>
    <w:p w14:paraId="350B3C52" w14:textId="77777777" w:rsidR="007C4124" w:rsidRDefault="007C4124"/>
    <w:sectPr w:rsidR="007C4124" w:rsidSect="00FA3216">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748F" w14:textId="77777777" w:rsidR="00CE04CF" w:rsidRDefault="00CE04CF">
      <w:r>
        <w:separator/>
      </w:r>
    </w:p>
  </w:endnote>
  <w:endnote w:type="continuationSeparator" w:id="0">
    <w:p w14:paraId="591FAB81" w14:textId="77777777" w:rsidR="00CE04CF" w:rsidRDefault="00CE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3674" w14:textId="77777777" w:rsidR="00CF5404" w:rsidRDefault="00CE0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F72E" w14:textId="77777777" w:rsidR="00CF5404" w:rsidRDefault="00CE0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AFA3" w14:textId="77777777" w:rsidR="00CF5404" w:rsidRDefault="00CE0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2F9F" w14:textId="77777777" w:rsidR="00CE04CF" w:rsidRDefault="00CE04CF">
      <w:r>
        <w:separator/>
      </w:r>
    </w:p>
  </w:footnote>
  <w:footnote w:type="continuationSeparator" w:id="0">
    <w:p w14:paraId="4EB94941" w14:textId="77777777" w:rsidR="00CE04CF" w:rsidRDefault="00CE0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C252" w14:textId="77777777" w:rsidR="00CF5404" w:rsidRDefault="00CE0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64CD" w14:textId="77777777" w:rsidR="00CF5404" w:rsidRDefault="00CE0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6061" w14:textId="77777777" w:rsidR="00CF5404" w:rsidRDefault="00CE0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60CAC"/>
    <w:multiLevelType w:val="hybridMultilevel"/>
    <w:tmpl w:val="88DCD3F2"/>
    <w:lvl w:ilvl="0" w:tplc="6C08E3D8">
      <w:start w:val="1"/>
      <w:numFmt w:val="decimal"/>
      <w:lvlText w:val="%1."/>
      <w:lvlJc w:val="left"/>
      <w:pPr>
        <w:ind w:left="90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4E66552A"/>
    <w:multiLevelType w:val="hybridMultilevel"/>
    <w:tmpl w:val="F50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9C"/>
    <w:rsid w:val="00077B73"/>
    <w:rsid w:val="001D5262"/>
    <w:rsid w:val="001D5F36"/>
    <w:rsid w:val="00200642"/>
    <w:rsid w:val="00252B4F"/>
    <w:rsid w:val="002641D9"/>
    <w:rsid w:val="002C347E"/>
    <w:rsid w:val="00303417"/>
    <w:rsid w:val="00445C9D"/>
    <w:rsid w:val="00617EC1"/>
    <w:rsid w:val="007C341C"/>
    <w:rsid w:val="007C4124"/>
    <w:rsid w:val="00945685"/>
    <w:rsid w:val="00A57E25"/>
    <w:rsid w:val="00A61588"/>
    <w:rsid w:val="00AA346A"/>
    <w:rsid w:val="00B62DBD"/>
    <w:rsid w:val="00BC4045"/>
    <w:rsid w:val="00C25B25"/>
    <w:rsid w:val="00C77EB9"/>
    <w:rsid w:val="00CE04CF"/>
    <w:rsid w:val="00D04B9C"/>
    <w:rsid w:val="00E14BB0"/>
    <w:rsid w:val="00F712F8"/>
    <w:rsid w:val="00F806C9"/>
    <w:rsid w:val="00FA3216"/>
    <w:rsid w:val="00FD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DF06"/>
  <w15:chartTrackingRefBased/>
  <w15:docId w15:val="{DEB9F331-EA12-4827-93C8-6D3E9A69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9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B9C"/>
    <w:pPr>
      <w:tabs>
        <w:tab w:val="center" w:pos="4680"/>
        <w:tab w:val="right" w:pos="9360"/>
      </w:tabs>
    </w:pPr>
  </w:style>
  <w:style w:type="character" w:customStyle="1" w:styleId="HeaderChar">
    <w:name w:val="Header Char"/>
    <w:basedOn w:val="DefaultParagraphFont"/>
    <w:link w:val="Header"/>
    <w:uiPriority w:val="99"/>
    <w:rsid w:val="00D04B9C"/>
    <w:rPr>
      <w:rFonts w:ascii="Calibri" w:eastAsia="Calibri" w:hAnsi="Calibri" w:cs="Times New Roman"/>
      <w:sz w:val="24"/>
      <w:szCs w:val="24"/>
    </w:rPr>
  </w:style>
  <w:style w:type="paragraph" w:styleId="Footer">
    <w:name w:val="footer"/>
    <w:basedOn w:val="Normal"/>
    <w:link w:val="FooterChar"/>
    <w:uiPriority w:val="99"/>
    <w:unhideWhenUsed/>
    <w:rsid w:val="00D04B9C"/>
    <w:pPr>
      <w:tabs>
        <w:tab w:val="center" w:pos="4680"/>
        <w:tab w:val="right" w:pos="9360"/>
      </w:tabs>
    </w:pPr>
  </w:style>
  <w:style w:type="character" w:customStyle="1" w:styleId="FooterChar">
    <w:name w:val="Footer Char"/>
    <w:basedOn w:val="DefaultParagraphFont"/>
    <w:link w:val="Footer"/>
    <w:uiPriority w:val="99"/>
    <w:rsid w:val="00D04B9C"/>
    <w:rPr>
      <w:rFonts w:ascii="Calibri" w:eastAsia="Calibri" w:hAnsi="Calibri" w:cs="Times New Roman"/>
      <w:sz w:val="24"/>
      <w:szCs w:val="24"/>
    </w:rPr>
  </w:style>
  <w:style w:type="paragraph" w:styleId="ListParagraph">
    <w:name w:val="List Paragraph"/>
    <w:basedOn w:val="Normal"/>
    <w:uiPriority w:val="34"/>
    <w:qFormat/>
    <w:rsid w:val="00D04B9C"/>
    <w:pPr>
      <w:ind w:left="720"/>
      <w:contextualSpacing/>
    </w:pPr>
  </w:style>
  <w:style w:type="character" w:styleId="Hyperlink">
    <w:name w:val="Hyperlink"/>
    <w:basedOn w:val="DefaultParagraphFont"/>
    <w:uiPriority w:val="99"/>
    <w:unhideWhenUsed/>
    <w:rsid w:val="00D04B9C"/>
    <w:rPr>
      <w:color w:val="0563C1" w:themeColor="hyperlink"/>
      <w:u w:val="single"/>
    </w:rPr>
  </w:style>
  <w:style w:type="paragraph" w:styleId="NoSpacing">
    <w:name w:val="No Spacing"/>
    <w:uiPriority w:val="1"/>
    <w:qFormat/>
    <w:rsid w:val="00D04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58171-AB7E-4B81-817B-3A1BF2AD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4</cp:revision>
  <dcterms:created xsi:type="dcterms:W3CDTF">2021-04-21T21:54:00Z</dcterms:created>
  <dcterms:modified xsi:type="dcterms:W3CDTF">2021-04-22T15:05:00Z</dcterms:modified>
</cp:coreProperties>
</file>