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E6CC" w14:textId="3B25AD46" w:rsidR="00AA203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2035">
        <w:rPr>
          <w:rFonts w:ascii="Times New Roman" w:eastAsia="Calibri" w:hAnsi="Times New Roman" w:cs="Times New Roman"/>
          <w:b/>
          <w:sz w:val="28"/>
          <w:szCs w:val="28"/>
          <w:u w:val="single"/>
        </w:rPr>
        <w:t>MINUTES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OF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49F0A49" w14:textId="77777777" w:rsidR="00AA2035" w:rsidRPr="0061685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545A54D5" w14:textId="77777777" w:rsidR="00AA203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AUGUST 26,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8753FB4" w14:textId="77777777" w:rsidR="00AA2035" w:rsidRPr="0061685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IMMEDIATELY 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3519AB71" w14:textId="77777777" w:rsidR="00AA2035" w:rsidRPr="0061685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34D2D9BB" w14:textId="77777777" w:rsidR="00AA2035" w:rsidRPr="00616855" w:rsidRDefault="00AA2035" w:rsidP="00AA2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855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17F79FF2" w14:textId="77777777" w:rsidR="00AA2035" w:rsidRPr="001235AC" w:rsidRDefault="00AA2035" w:rsidP="00AA2035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1BFC58F" w14:textId="75B2BD1A" w:rsidR="00AA2035" w:rsidRPr="001235AC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by Terry Arps</w:t>
      </w:r>
    </w:p>
    <w:p w14:paraId="050AACBC" w14:textId="36A772C7" w:rsidR="00AA2035" w:rsidRPr="00AA2035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 xml:space="preserve">by Terry Arps. Present were Terry Arps, Carla Caruthers, Jeff Schwarzmeier, Joshua </w:t>
      </w:r>
      <w:proofErr w:type="spellStart"/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Rotwon</w:t>
      </w:r>
      <w:proofErr w:type="spellEnd"/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. Absent was Brian Hall.</w:t>
      </w:r>
    </w:p>
    <w:p w14:paraId="05915B1A" w14:textId="4888E49F" w:rsidR="00AA2035" w:rsidRPr="001235AC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Determination of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was made by Terry Arps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60ADC4" w14:textId="57ACD35F" w:rsidR="00AA2035" w:rsidRPr="001235AC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5A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None</w:t>
      </w:r>
    </w:p>
    <w:p w14:paraId="7BF71051" w14:textId="77777777" w:rsidR="00AA2035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5039E4A4" w14:textId="77777777" w:rsidR="00AA2035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55319" w14:textId="77777777" w:rsidR="00AA2035" w:rsidRPr="00616855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F51D905" w14:textId="77777777" w:rsidR="00AA2035" w:rsidRPr="00616855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F8715" w14:textId="59C55BBC" w:rsidR="00AA2035" w:rsidRPr="00AA2035" w:rsidRDefault="00AA2035" w:rsidP="00AA2035">
      <w:pPr>
        <w:pStyle w:val="NoSpacing"/>
        <w:numPr>
          <w:ilvl w:val="0"/>
          <w:numId w:val="1"/>
        </w:numPr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23D0F">
        <w:rPr>
          <w:rFonts w:ascii="Times New Roman" w:hAnsi="Times New Roman" w:cs="Times New Roman"/>
        </w:rPr>
        <w:t xml:space="preserve">Consideration, </w:t>
      </w:r>
      <w:proofErr w:type="gramStart"/>
      <w:r w:rsidRPr="00123D0F">
        <w:rPr>
          <w:rFonts w:ascii="Times New Roman" w:hAnsi="Times New Roman" w:cs="Times New Roman"/>
        </w:rPr>
        <w:t>discussion</w:t>
      </w:r>
      <w:proofErr w:type="gramEnd"/>
      <w:r w:rsidRPr="00123D0F">
        <w:rPr>
          <w:rFonts w:ascii="Times New Roman" w:hAnsi="Times New Roman" w:cs="Times New Roman"/>
        </w:rPr>
        <w:t xml:space="preserve"> and possible a</w:t>
      </w:r>
      <w:r>
        <w:rPr>
          <w:rFonts w:ascii="Times New Roman" w:hAnsi="Times New Roman" w:cs="Times New Roman"/>
        </w:rPr>
        <w:t xml:space="preserve">pproval of Resolution </w:t>
      </w:r>
      <w:r w:rsidRPr="00A174B9">
        <w:rPr>
          <w:rFonts w:ascii="Times New Roman" w:hAnsi="Times New Roman" w:cs="Times New Roman"/>
        </w:rPr>
        <w:t>2021-15R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17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035">
        <w:rPr>
          <w:rFonts w:ascii="Times New Roman" w:hAnsi="Times New Roman" w:cs="Times New Roman"/>
          <w:sz w:val="24"/>
          <w:szCs w:val="24"/>
        </w:rPr>
        <w:t>A RESOLUTION OF THE LUTHER PUBLIC WORKS AUTHORITY, AUTHORIZING AN APPLICATION FOR A RURAL ECONOMIC ACTION PLAN (REAP) GRANT FROM THE OKLAHOMA WATER RESOURCES BOARD (OWRB).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Terry Arps made a motion to approve Resolution 2021-15R as written, 2</w:t>
      </w:r>
      <w:r w:rsidRPr="00AA20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Joshua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The Vote: All (4) Yes.</w:t>
      </w:r>
    </w:p>
    <w:p w14:paraId="22EE0A8C" w14:textId="77777777" w:rsidR="00AA2035" w:rsidRPr="001804A6" w:rsidRDefault="00AA2035" w:rsidP="00AA203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174F23" w14:textId="4F40169F" w:rsidR="00AA2035" w:rsidRPr="001804A6" w:rsidRDefault="00AA2035" w:rsidP="00AA20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</w:rPr>
      </w:pPr>
      <w:r w:rsidRPr="001804A6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1804A6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1804A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to repair or replace the Murphy Switch or otherwise make repairs to the well and associated equipment located at the water tower. </w:t>
      </w:r>
      <w:r w:rsidRPr="00AA2035">
        <w:rPr>
          <w:rFonts w:ascii="Times New Roman" w:eastAsia="Times New Roman" w:hAnsi="Times New Roman" w:cs="Times New Roman"/>
          <w:bCs/>
          <w:sz w:val="24"/>
          <w:szCs w:val="24"/>
        </w:rPr>
        <w:t>Tabled from August 10, 2021.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Terry Arps made a motion to have the well repaired, 2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Joshua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The Vote: All (4) Yes.</w:t>
      </w:r>
    </w:p>
    <w:p w14:paraId="1643C6FC" w14:textId="77777777" w:rsidR="00AA2035" w:rsidRPr="001804A6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358026" w14:textId="77777777" w:rsidR="00AA2035" w:rsidRPr="005413E3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5413E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C81FA09" w14:textId="77777777" w:rsidR="00AA2035" w:rsidRPr="001804A6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620901" w14:textId="77777777" w:rsidR="00AA2035" w:rsidRPr="00D84433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09004E1F" w14:textId="77777777" w:rsidR="00AA2035" w:rsidRPr="001804A6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C1BE2C" w14:textId="77777777" w:rsidR="00AA2035" w:rsidRPr="00D84433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33">
        <w:rPr>
          <w:rFonts w:ascii="Times New Roman" w:eastAsia="Times New Roman" w:hAnsi="Times New Roman" w:cs="Times New Roman"/>
          <w:b/>
          <w:sz w:val="24"/>
          <w:szCs w:val="24"/>
        </w:rPr>
        <w:t>Trustee Five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2A97FB2" w14:textId="77777777" w:rsidR="00AA2035" w:rsidRPr="001804A6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720" w:hanging="54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B947DBF" w14:textId="18E19153" w:rsidR="00AA2035" w:rsidRPr="00616855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70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6168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AA20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8D710" w14:textId="77777777" w:rsidR="00AA2035" w:rsidRPr="001804A6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A4F6704" w14:textId="11470D7B" w:rsidR="00AA2035" w:rsidRPr="00AA2035" w:rsidRDefault="00AA2035" w:rsidP="00AA2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5">
        <w:rPr>
          <w:rFonts w:ascii="Times New Roman" w:eastAsia="Times New Roman" w:hAnsi="Times New Roman" w:cs="Times New Roman"/>
          <w:bCs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>- Terry Arps made a motion to adjourn, 2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AA2035">
        <w:rPr>
          <w:rFonts w:ascii="Times New Roman" w:eastAsia="Times New Roman" w:hAnsi="Times New Roman" w:cs="Times New Roman"/>
          <w:b/>
          <w:sz w:val="24"/>
          <w:szCs w:val="24"/>
        </w:rPr>
        <w:t xml:space="preserve"> by Jeff Schwarzmeier. The Vote: All (4) Yes.</w:t>
      </w:r>
    </w:p>
    <w:p w14:paraId="2EE1C08F" w14:textId="77777777" w:rsidR="00AA2035" w:rsidRPr="00AA2035" w:rsidRDefault="00AA2035" w:rsidP="00AA2035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FD500" w14:textId="5CE095DA" w:rsidR="00AA2035" w:rsidRPr="00616855" w:rsidRDefault="00AA2035" w:rsidP="00AA2035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ind w:left="720" w:right="144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ab/>
      </w:r>
    </w:p>
    <w:p w14:paraId="3D0B44F4" w14:textId="72EB116F" w:rsidR="00AA2035" w:rsidRDefault="00AA2035" w:rsidP="00AA2035">
      <w:pPr>
        <w:widowControl w:val="0"/>
        <w:autoSpaceDE w:val="0"/>
        <w:autoSpaceDN w:val="0"/>
        <w:adjustRightInd w:val="0"/>
        <w:spacing w:after="0" w:line="240" w:lineRule="auto"/>
        <w:ind w:left="720" w:right="1440" w:hanging="54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616855">
        <w:rPr>
          <w:rFonts w:ascii="Times New Roman" w:eastAsia="Times New Roman" w:hAnsi="Times New Roman" w:cs="Times New Roman"/>
          <w:sz w:val="24"/>
          <w:szCs w:val="24"/>
        </w:rPr>
        <w:t>Town Clerk/Treasurer</w:t>
      </w:r>
    </w:p>
    <w:p w14:paraId="217C87A5" w14:textId="2ACE7F2F" w:rsidR="00870146" w:rsidRDefault="00870146"/>
    <w:p w14:paraId="4EF1FFF8" w14:textId="34F5BB64" w:rsidR="00AA2035" w:rsidRPr="00AA2035" w:rsidRDefault="00AA2035" w:rsidP="00AA2035"/>
    <w:p w14:paraId="5222AD30" w14:textId="175AFDAE" w:rsidR="00AA2035" w:rsidRDefault="00AA2035" w:rsidP="00AA2035"/>
    <w:p w14:paraId="18C2BDA0" w14:textId="77777777" w:rsidR="00AA2035" w:rsidRPr="00AA2035" w:rsidRDefault="00AA2035" w:rsidP="00AA2035"/>
    <w:sectPr w:rsidR="00AA2035" w:rsidRPr="00AA2035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E87F" w14:textId="77777777" w:rsidR="00B551BF" w:rsidRDefault="00B551BF" w:rsidP="00AA2035">
      <w:pPr>
        <w:spacing w:after="0" w:line="240" w:lineRule="auto"/>
      </w:pPr>
      <w:r>
        <w:separator/>
      </w:r>
    </w:p>
  </w:endnote>
  <w:endnote w:type="continuationSeparator" w:id="0">
    <w:p w14:paraId="42BDDCB0" w14:textId="77777777" w:rsidR="00B551BF" w:rsidRDefault="00B551BF" w:rsidP="00A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57A7" w14:textId="77777777" w:rsidR="00B551BF" w:rsidRDefault="00B551BF" w:rsidP="00AA2035">
      <w:pPr>
        <w:spacing w:after="0" w:line="240" w:lineRule="auto"/>
      </w:pPr>
      <w:r>
        <w:separator/>
      </w:r>
    </w:p>
  </w:footnote>
  <w:footnote w:type="continuationSeparator" w:id="0">
    <w:p w14:paraId="10720545" w14:textId="77777777" w:rsidR="00B551BF" w:rsidRDefault="00B551BF" w:rsidP="00AA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BEC"/>
    <w:multiLevelType w:val="hybridMultilevel"/>
    <w:tmpl w:val="B426B8B6"/>
    <w:lvl w:ilvl="0" w:tplc="C11E30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35"/>
    <w:rsid w:val="00870146"/>
    <w:rsid w:val="00AA2035"/>
    <w:rsid w:val="00B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E7BC"/>
  <w15:chartTrackingRefBased/>
  <w15:docId w15:val="{FFF4059A-5AC2-4DCC-A79B-DB29DA82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5"/>
  </w:style>
  <w:style w:type="paragraph" w:styleId="NoSpacing">
    <w:name w:val="No Spacing"/>
    <w:uiPriority w:val="1"/>
    <w:qFormat/>
    <w:rsid w:val="00AA2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2021-09-13T19:32:00Z</dcterms:created>
  <dcterms:modified xsi:type="dcterms:W3CDTF">2021-09-13T19:38:00Z</dcterms:modified>
</cp:coreProperties>
</file>