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19B510E9">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2AA7E0BF" w14:textId="0553E12F" w:rsidR="00582093" w:rsidRDefault="00B44264" w:rsidP="00232A1F">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sidR="00582093">
        <w:rPr>
          <w:rFonts w:ascii="Times New Roman" w:eastAsia="Calibri" w:hAnsi="Times New Roman" w:cs="Times New Roman"/>
          <w:b/>
          <w:sz w:val="28"/>
          <w:szCs w:val="28"/>
        </w:rPr>
        <w:t>NOTIC</w:t>
      </w:r>
      <w:r w:rsidR="00232A1F">
        <w:rPr>
          <w:rFonts w:ascii="Times New Roman" w:eastAsia="Calibri" w:hAnsi="Times New Roman" w:cs="Times New Roman"/>
          <w:b/>
          <w:sz w:val="28"/>
          <w:szCs w:val="28"/>
        </w:rPr>
        <w:t>E</w:t>
      </w:r>
      <w:r w:rsidR="00582093">
        <w:rPr>
          <w:rFonts w:ascii="Times New Roman" w:eastAsia="Calibri" w:hAnsi="Times New Roman" w:cs="Times New Roman"/>
          <w:b/>
          <w:sz w:val="28"/>
          <w:szCs w:val="28"/>
        </w:rPr>
        <w:t xml:space="preserve"> AND AGENDA OF</w:t>
      </w:r>
      <w:r w:rsidR="00232A1F">
        <w:rPr>
          <w:rFonts w:ascii="Times New Roman" w:eastAsia="Calibri" w:hAnsi="Times New Roman" w:cs="Times New Roman"/>
          <w:b/>
          <w:sz w:val="28"/>
          <w:szCs w:val="28"/>
        </w:rPr>
        <w:t xml:space="preserve"> SPE</w:t>
      </w:r>
      <w:r w:rsidR="00582093">
        <w:rPr>
          <w:rFonts w:ascii="Times New Roman" w:eastAsia="Calibri" w:hAnsi="Times New Roman" w:cs="Times New Roman"/>
          <w:b/>
          <w:sz w:val="28"/>
          <w:szCs w:val="28"/>
        </w:rPr>
        <w:t>CIAL MEETING</w:t>
      </w:r>
    </w:p>
    <w:p w14:paraId="6DF15564" w14:textId="77777777" w:rsidR="008B7D49" w:rsidRPr="008B7D49" w:rsidRDefault="008B7D49" w:rsidP="00B44264">
      <w:pPr>
        <w:spacing w:after="0" w:line="240" w:lineRule="auto"/>
        <w:jc w:val="center"/>
        <w:rPr>
          <w:rFonts w:ascii="Times New Roman" w:eastAsia="Calibri" w:hAnsi="Times New Roman" w:cs="Times New Roman"/>
          <w:b/>
          <w:sz w:val="16"/>
          <w:szCs w:val="16"/>
        </w:rPr>
      </w:pPr>
    </w:p>
    <w:p w14:paraId="1169E8E6" w14:textId="085A4AA3"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r w:rsidR="00D702DC">
        <w:rPr>
          <w:rFonts w:ascii="Times New Roman" w:eastAsia="Calibri" w:hAnsi="Times New Roman" w:cs="Times New Roman"/>
          <w:b/>
          <w:sz w:val="28"/>
          <w:szCs w:val="28"/>
        </w:rPr>
        <w:t xml:space="preserve"> </w:t>
      </w:r>
    </w:p>
    <w:p w14:paraId="27187C40" w14:textId="5960A1AE" w:rsidR="00B44264" w:rsidRPr="00B44264" w:rsidRDefault="00013B9D"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5142EA">
        <w:rPr>
          <w:rFonts w:ascii="Times New Roman" w:eastAsia="Calibri" w:hAnsi="Times New Roman" w:cs="Times New Roman"/>
          <w:b/>
          <w:sz w:val="28"/>
          <w:szCs w:val="28"/>
        </w:rPr>
        <w:t>JANUARY 27, 2022</w:t>
      </w:r>
      <w:r w:rsidR="003D297E">
        <w:rPr>
          <w:rFonts w:ascii="Times New Roman" w:eastAsia="Calibri" w:hAnsi="Times New Roman" w:cs="Times New Roman"/>
          <w:b/>
          <w:sz w:val="28"/>
          <w:szCs w:val="28"/>
        </w:rPr>
        <w:t xml:space="preserve">, </w:t>
      </w:r>
      <w:r w:rsidR="00B44264" w:rsidRPr="00B44264">
        <w:rPr>
          <w:rFonts w:ascii="Times New Roman" w:eastAsia="Calibri" w:hAnsi="Times New Roman" w:cs="Times New Roman"/>
          <w:b/>
          <w:sz w:val="28"/>
          <w:szCs w:val="28"/>
        </w:rPr>
        <w:t xml:space="preserve">AT </w:t>
      </w:r>
      <w:r w:rsidR="00370959">
        <w:rPr>
          <w:rFonts w:ascii="Times New Roman" w:eastAsia="Calibri" w:hAnsi="Times New Roman" w:cs="Times New Roman"/>
          <w:b/>
          <w:sz w:val="28"/>
          <w:szCs w:val="28"/>
        </w:rPr>
        <w:t>6:</w:t>
      </w:r>
      <w:r>
        <w:rPr>
          <w:rFonts w:ascii="Times New Roman" w:eastAsia="Calibri" w:hAnsi="Times New Roman" w:cs="Times New Roman"/>
          <w:b/>
          <w:sz w:val="28"/>
          <w:szCs w:val="28"/>
        </w:rPr>
        <w:t>30</w:t>
      </w:r>
      <w:r w:rsidR="00B44264" w:rsidRPr="00B44264">
        <w:rPr>
          <w:rFonts w:ascii="Times New Roman" w:eastAsia="Calibri" w:hAnsi="Times New Roman" w:cs="Times New Roman"/>
          <w:b/>
          <w:sz w:val="28"/>
          <w:szCs w:val="28"/>
        </w:rPr>
        <w:t xml:space="preserve">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20D2D6C5" w14:textId="77777777" w:rsidR="00B44264" w:rsidRP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5385FE62" w14:textId="6B2779EF" w:rsidR="00B44264"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Call to order</w:t>
      </w:r>
    </w:p>
    <w:p w14:paraId="19B915EB" w14:textId="647DAAFA" w:rsidR="007D7461" w:rsidRDefault="007D7461"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Invocation</w:t>
      </w:r>
    </w:p>
    <w:p w14:paraId="1D111204" w14:textId="44151B0D" w:rsidR="007D7461" w:rsidRPr="00D702DC" w:rsidRDefault="007D7461"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Pledge of Allegiance</w:t>
      </w:r>
    </w:p>
    <w:p w14:paraId="06135AB1" w14:textId="78BBA094" w:rsidR="00B44264" w:rsidRPr="00D702DC"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Roll Call</w:t>
      </w:r>
    </w:p>
    <w:p w14:paraId="2F8ADDD7" w14:textId="510C4C52" w:rsidR="00B44264" w:rsidRPr="00D702DC"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Determination of a quorum</w:t>
      </w:r>
    </w:p>
    <w:p w14:paraId="58917227" w14:textId="5FD8B7AF" w:rsidR="00B44264" w:rsidRPr="00D702DC"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Trustee Comments</w:t>
      </w:r>
    </w:p>
    <w:p w14:paraId="07121F3D" w14:textId="77777777" w:rsidR="00A627A5" w:rsidRDefault="00A627A5" w:rsidP="00A627A5">
      <w:pPr>
        <w:pStyle w:val="NoSpacing"/>
        <w:ind w:left="1080"/>
        <w:jc w:val="center"/>
        <w:rPr>
          <w:rFonts w:ascii="Times New Roman" w:hAnsi="Times New Roman" w:cs="Times New Roman"/>
          <w:b/>
          <w:bCs/>
        </w:rPr>
      </w:pPr>
    </w:p>
    <w:p w14:paraId="117406E0" w14:textId="70D101BA" w:rsidR="005142EA" w:rsidRPr="001743AD" w:rsidRDefault="00FB2F60" w:rsidP="00FB2F60">
      <w:pPr>
        <w:pStyle w:val="ListParagraph"/>
        <w:numPr>
          <w:ilvl w:val="0"/>
          <w:numId w:val="1"/>
        </w:numPr>
        <w:spacing w:after="0" w:line="240" w:lineRule="auto"/>
        <w:jc w:val="both"/>
        <w:rPr>
          <w:rFonts w:ascii="Times New Roman" w:hAnsi="Times New Roman"/>
          <w:sz w:val="24"/>
          <w:szCs w:val="24"/>
        </w:rPr>
      </w:pPr>
      <w:r w:rsidRPr="001743AD">
        <w:rPr>
          <w:rFonts w:ascii="Times New Roman" w:eastAsia="Times New Roman" w:hAnsi="Times New Roman"/>
          <w:b/>
          <w:bCs/>
          <w:sz w:val="24"/>
          <w:szCs w:val="24"/>
        </w:rPr>
        <w:t>Public Hearing</w:t>
      </w:r>
      <w:r w:rsidRPr="001743AD">
        <w:rPr>
          <w:rFonts w:ascii="Times New Roman" w:eastAsia="Times New Roman" w:hAnsi="Times New Roman"/>
          <w:sz w:val="24"/>
          <w:szCs w:val="24"/>
        </w:rPr>
        <w:t xml:space="preserve"> - </w:t>
      </w:r>
      <w:r w:rsidRPr="001743AD">
        <w:rPr>
          <w:rFonts w:ascii="Times New Roman" w:hAnsi="Times New Roman"/>
          <w:sz w:val="24"/>
          <w:szCs w:val="24"/>
        </w:rPr>
        <w:t xml:space="preserve">to consider </w:t>
      </w:r>
      <w:bookmarkStart w:id="0" w:name="_Hlk92457458"/>
      <w:r w:rsidRPr="001743AD">
        <w:rPr>
          <w:rFonts w:ascii="Times New Roman" w:hAnsi="Times New Roman"/>
          <w:sz w:val="24"/>
          <w:szCs w:val="24"/>
        </w:rPr>
        <w:t xml:space="preserve">and take appropriate action, including to approve or deny </w:t>
      </w:r>
      <w:bookmarkEnd w:id="0"/>
      <w:r w:rsidRPr="001743AD">
        <w:rPr>
          <w:rFonts w:ascii="Times New Roman" w:hAnsi="Times New Roman"/>
          <w:sz w:val="24"/>
          <w:szCs w:val="24"/>
        </w:rPr>
        <w:t>an application for a</w:t>
      </w:r>
      <w:r w:rsidRPr="001743AD">
        <w:rPr>
          <w:rFonts w:ascii="Times New Roman" w:hAnsi="Times New Roman"/>
          <w:color w:val="262626"/>
          <w:sz w:val="24"/>
          <w:szCs w:val="24"/>
        </w:rPr>
        <w:t xml:space="preserve"> Specific Use Permit (SUP) for property generally located at 811 South Birch Street, Luther, Oklahoma, for purposes of building a Day Care Facility (SUP category Private School) on an R-2 zoned property.  </w:t>
      </w:r>
      <w:r w:rsidRPr="001743AD">
        <w:rPr>
          <w:rFonts w:ascii="Times New Roman" w:hAnsi="Times New Roman"/>
          <w:sz w:val="24"/>
          <w:szCs w:val="24"/>
        </w:rPr>
        <w:t xml:space="preserve">The property is currently zoned R-2, Residential/Manufactured Housing, and the legal description is as follows: </w:t>
      </w:r>
      <w:r w:rsidRPr="001743AD">
        <w:rPr>
          <w:rFonts w:ascii="Times New Roman" w:hAnsi="Times New Roman"/>
          <w:color w:val="000000"/>
          <w:sz w:val="24"/>
          <w:szCs w:val="24"/>
        </w:rPr>
        <w:t>Chamberlains Addition 020 000 Lots 9 thru 12 Section 27 Township 14N Range 1E QTR SW - Acres .3214</w:t>
      </w:r>
      <w:r w:rsidR="001743AD">
        <w:rPr>
          <w:rFonts w:ascii="Times New Roman" w:hAnsi="Times New Roman"/>
          <w:color w:val="000000"/>
          <w:sz w:val="24"/>
          <w:szCs w:val="24"/>
        </w:rPr>
        <w:t xml:space="preserve"> – Tabled from January 11, 2022.</w:t>
      </w:r>
    </w:p>
    <w:p w14:paraId="33695B07" w14:textId="77777777" w:rsidR="005142EA" w:rsidRDefault="005142EA" w:rsidP="00A627A5">
      <w:pPr>
        <w:pStyle w:val="NoSpacing"/>
        <w:jc w:val="center"/>
        <w:rPr>
          <w:rFonts w:ascii="Times New Roman" w:hAnsi="Times New Roman" w:cs="Times New Roman"/>
          <w:b/>
          <w:bCs/>
          <w:sz w:val="24"/>
          <w:szCs w:val="24"/>
        </w:rPr>
      </w:pPr>
    </w:p>
    <w:p w14:paraId="07BDFE99" w14:textId="77777777" w:rsidR="005142EA" w:rsidRDefault="005142EA" w:rsidP="00A627A5">
      <w:pPr>
        <w:pStyle w:val="NoSpacing"/>
        <w:jc w:val="center"/>
        <w:rPr>
          <w:rFonts w:ascii="Times New Roman" w:hAnsi="Times New Roman" w:cs="Times New Roman"/>
          <w:b/>
          <w:bCs/>
          <w:sz w:val="24"/>
          <w:szCs w:val="24"/>
        </w:rPr>
      </w:pPr>
    </w:p>
    <w:p w14:paraId="428E06F8" w14:textId="6BD5E4F8" w:rsidR="00A627A5" w:rsidRPr="00D702DC" w:rsidRDefault="00A627A5" w:rsidP="00A627A5">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One (Terry Arps)</w:t>
      </w:r>
    </w:p>
    <w:p w14:paraId="6E79BCEC" w14:textId="6F1020DA" w:rsidR="00013B9D" w:rsidRPr="00D702DC" w:rsidRDefault="00013B9D" w:rsidP="00A627A5">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rPr>
      </w:pPr>
    </w:p>
    <w:p w14:paraId="69E94958" w14:textId="5F323DEE" w:rsidR="003D297E" w:rsidRPr="002759E0" w:rsidRDefault="008E3D39" w:rsidP="00475821">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2759E0">
        <w:rPr>
          <w:rFonts w:ascii="Times New Roman" w:eastAsia="Times New Roman" w:hAnsi="Times New Roman" w:cs="Times New Roman"/>
          <w:bCs/>
          <w:sz w:val="24"/>
          <w:szCs w:val="24"/>
        </w:rPr>
        <w:t xml:space="preserve">Consideration, discussion and possible action </w:t>
      </w:r>
      <w:r w:rsidR="00F06D3F">
        <w:rPr>
          <w:rFonts w:ascii="Times New Roman" w:eastAsia="Times New Roman" w:hAnsi="Times New Roman" w:cs="Times New Roman"/>
          <w:bCs/>
          <w:sz w:val="24"/>
          <w:szCs w:val="24"/>
        </w:rPr>
        <w:t>on funding of Luther sewer system repair and expansion.</w:t>
      </w:r>
    </w:p>
    <w:p w14:paraId="31096D48" w14:textId="381A2060" w:rsidR="002759E0" w:rsidRDefault="002759E0" w:rsidP="002759E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38BB3907" w14:textId="3F6C6AF7" w:rsidR="002759E0" w:rsidRDefault="00143EFE" w:rsidP="002759E0">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Consideration and d</w:t>
      </w:r>
      <w:r w:rsidR="002759E0">
        <w:rPr>
          <w:rFonts w:ascii="Times New Roman" w:eastAsia="Times New Roman" w:hAnsi="Times New Roman" w:cs="Times New Roman"/>
          <w:bCs/>
          <w:sz w:val="24"/>
          <w:szCs w:val="24"/>
        </w:rPr>
        <w:t xml:space="preserve">iscussion </w:t>
      </w:r>
      <w:r>
        <w:rPr>
          <w:rFonts w:ascii="Times New Roman" w:eastAsia="Times New Roman" w:hAnsi="Times New Roman" w:cs="Times New Roman"/>
          <w:bCs/>
          <w:sz w:val="24"/>
          <w:szCs w:val="24"/>
        </w:rPr>
        <w:t xml:space="preserve">of </w:t>
      </w:r>
      <w:r w:rsidR="00715AB2">
        <w:rPr>
          <w:rFonts w:ascii="Times New Roman" w:eastAsia="Times New Roman" w:hAnsi="Times New Roman" w:cs="Times New Roman"/>
          <w:bCs/>
          <w:sz w:val="24"/>
          <w:szCs w:val="24"/>
        </w:rPr>
        <w:t>Tobacco Settlement Endowment Trust (</w:t>
      </w:r>
      <w:r>
        <w:rPr>
          <w:rFonts w:ascii="Times New Roman" w:eastAsia="Times New Roman" w:hAnsi="Times New Roman" w:cs="Times New Roman"/>
          <w:bCs/>
          <w:sz w:val="24"/>
          <w:szCs w:val="24"/>
        </w:rPr>
        <w:t>TSET</w:t>
      </w:r>
      <w:r w:rsidR="00715AB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requirements for grants and suggested modifications of Luther Town ordinances</w:t>
      </w:r>
      <w:r w:rsidR="002759E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4C8C76F2" w14:textId="77777777" w:rsidR="00F06D3F" w:rsidRPr="00F06D3F" w:rsidRDefault="00F06D3F" w:rsidP="00F06D3F">
      <w:pPr>
        <w:pStyle w:val="ListParagraph"/>
        <w:rPr>
          <w:rFonts w:ascii="Times New Roman" w:eastAsia="Times New Roman" w:hAnsi="Times New Roman" w:cs="Times New Roman"/>
          <w:bCs/>
          <w:sz w:val="24"/>
          <w:szCs w:val="24"/>
        </w:rPr>
      </w:pPr>
    </w:p>
    <w:p w14:paraId="3D504C50" w14:textId="2FABD01B" w:rsidR="00F06D3F" w:rsidRDefault="00F06D3F" w:rsidP="002759E0">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Consideration and discussion concerning constitution and recruitment of Fire Department Funding Commission.</w:t>
      </w:r>
    </w:p>
    <w:p w14:paraId="0D0886B6" w14:textId="77777777" w:rsidR="00143EFE" w:rsidRPr="00143EFE" w:rsidRDefault="00143EFE" w:rsidP="00143EFE">
      <w:pPr>
        <w:pStyle w:val="ListParagraph"/>
        <w:rPr>
          <w:rFonts w:ascii="Times New Roman" w:eastAsia="Times New Roman" w:hAnsi="Times New Roman" w:cs="Times New Roman"/>
          <w:bCs/>
          <w:sz w:val="24"/>
          <w:szCs w:val="24"/>
        </w:rPr>
      </w:pPr>
    </w:p>
    <w:p w14:paraId="0189F542" w14:textId="5DA03017" w:rsidR="00B44264" w:rsidRPr="00D702DC" w:rsidRDefault="00B44264"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Two (Brian Hall)</w:t>
      </w:r>
    </w:p>
    <w:p w14:paraId="6561D153" w14:textId="77777777" w:rsidR="009E7629" w:rsidRPr="00D702DC" w:rsidRDefault="009E7629" w:rsidP="00475821">
      <w:pPr>
        <w:pStyle w:val="NoSpacing"/>
        <w:jc w:val="center"/>
        <w:rPr>
          <w:rFonts w:ascii="Times New Roman" w:hAnsi="Times New Roman" w:cs="Times New Roman"/>
          <w:b/>
          <w:bCs/>
          <w:sz w:val="24"/>
          <w:szCs w:val="24"/>
        </w:rPr>
      </w:pPr>
    </w:p>
    <w:p w14:paraId="24929A67" w14:textId="1A4DC46D" w:rsidR="00B44264" w:rsidRPr="00D702DC" w:rsidRDefault="00B44264"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Three (</w:t>
      </w:r>
      <w:r w:rsidR="00A627A5" w:rsidRPr="00D702DC">
        <w:rPr>
          <w:rFonts w:ascii="Times New Roman" w:hAnsi="Times New Roman" w:cs="Times New Roman"/>
          <w:b/>
          <w:bCs/>
          <w:sz w:val="24"/>
          <w:szCs w:val="24"/>
        </w:rPr>
        <w:t>Carla Caruthers</w:t>
      </w:r>
      <w:r w:rsidRPr="00D702DC">
        <w:rPr>
          <w:rFonts w:ascii="Times New Roman" w:hAnsi="Times New Roman" w:cs="Times New Roman"/>
          <w:b/>
          <w:bCs/>
          <w:sz w:val="24"/>
          <w:szCs w:val="24"/>
        </w:rPr>
        <w:t>)</w:t>
      </w:r>
    </w:p>
    <w:p w14:paraId="273A2874" w14:textId="0F62CB40" w:rsidR="00B44264" w:rsidRPr="00D702DC" w:rsidRDefault="00B44264" w:rsidP="00475821">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45457945" w14:textId="329EE0B2" w:rsidR="005F1CB0" w:rsidRPr="00D702DC" w:rsidRDefault="005F1CB0"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Four (Jeff Schwarzmeier)</w:t>
      </w:r>
    </w:p>
    <w:p w14:paraId="141EC889" w14:textId="77777777" w:rsidR="005F1CB0" w:rsidRPr="00D702DC" w:rsidRDefault="005F1CB0" w:rsidP="00475821">
      <w:pPr>
        <w:pStyle w:val="NoSpacing"/>
        <w:jc w:val="center"/>
        <w:rPr>
          <w:rFonts w:ascii="Times New Roman" w:hAnsi="Times New Roman" w:cs="Times New Roman"/>
          <w:b/>
          <w:bCs/>
          <w:sz w:val="24"/>
          <w:szCs w:val="24"/>
        </w:rPr>
      </w:pPr>
    </w:p>
    <w:p w14:paraId="7C2F3B3E" w14:textId="2B1141A8" w:rsidR="005F1CB0" w:rsidRDefault="005F1CB0" w:rsidP="00475821">
      <w:pPr>
        <w:pStyle w:val="NoSpacing"/>
        <w:jc w:val="center"/>
        <w:rPr>
          <w:rFonts w:ascii="Times New Roman" w:hAnsi="Times New Roman" w:cs="Times New Roman"/>
          <w:b/>
          <w:bCs/>
          <w:sz w:val="24"/>
          <w:szCs w:val="24"/>
        </w:rPr>
      </w:pPr>
      <w:r w:rsidRPr="00D702DC">
        <w:rPr>
          <w:rFonts w:ascii="Times New Roman" w:hAnsi="Times New Roman" w:cs="Times New Roman"/>
          <w:b/>
          <w:bCs/>
          <w:sz w:val="24"/>
          <w:szCs w:val="24"/>
        </w:rPr>
        <w:t>Trustee Five (J</w:t>
      </w:r>
      <w:r w:rsidR="00A627A5" w:rsidRPr="00D702DC">
        <w:rPr>
          <w:rFonts w:ascii="Times New Roman" w:hAnsi="Times New Roman" w:cs="Times New Roman"/>
          <w:b/>
          <w:bCs/>
          <w:sz w:val="24"/>
          <w:szCs w:val="24"/>
        </w:rPr>
        <w:t>oshua Rowton</w:t>
      </w:r>
      <w:r w:rsidRPr="00D702DC">
        <w:rPr>
          <w:rFonts w:ascii="Times New Roman" w:hAnsi="Times New Roman" w:cs="Times New Roman"/>
          <w:b/>
          <w:bCs/>
          <w:sz w:val="24"/>
          <w:szCs w:val="24"/>
        </w:rPr>
        <w:t>)</w:t>
      </w:r>
    </w:p>
    <w:p w14:paraId="50108A3F" w14:textId="77777777" w:rsidR="00715AB2" w:rsidRDefault="00715AB2" w:rsidP="00475821">
      <w:pPr>
        <w:pStyle w:val="NoSpacing"/>
        <w:jc w:val="center"/>
        <w:rPr>
          <w:rFonts w:ascii="Times New Roman" w:hAnsi="Times New Roman" w:cs="Times New Roman"/>
          <w:b/>
          <w:bCs/>
          <w:sz w:val="24"/>
          <w:szCs w:val="24"/>
        </w:rPr>
      </w:pPr>
    </w:p>
    <w:p w14:paraId="2027F8B4" w14:textId="225B7E84" w:rsidR="00715AB2" w:rsidRPr="00D702DC" w:rsidRDefault="00715AB2" w:rsidP="00715AB2">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Discussion of </w:t>
      </w:r>
      <w:proofErr w:type="spellStart"/>
      <w:r>
        <w:rPr>
          <w:rFonts w:ascii="Times New Roman" w:hAnsi="Times New Roman" w:cs="Times New Roman"/>
          <w:sz w:val="24"/>
          <w:szCs w:val="24"/>
        </w:rPr>
        <w:t>CentraNet</w:t>
      </w:r>
      <w:proofErr w:type="spellEnd"/>
      <w:r>
        <w:rPr>
          <w:rFonts w:ascii="Times New Roman" w:hAnsi="Times New Roman" w:cs="Times New Roman"/>
          <w:sz w:val="24"/>
          <w:szCs w:val="24"/>
        </w:rPr>
        <w:t xml:space="preserve"> Fiber.</w:t>
      </w:r>
    </w:p>
    <w:p w14:paraId="2869B8E5" w14:textId="77777777" w:rsidR="009411A5" w:rsidRPr="00D702DC" w:rsidRDefault="009411A5" w:rsidP="00475821">
      <w:pPr>
        <w:pStyle w:val="ListParagraph"/>
        <w:jc w:val="both"/>
        <w:rPr>
          <w:rFonts w:ascii="Times New Roman" w:eastAsia="Calibri" w:hAnsi="Times New Roman" w:cs="Times New Roman"/>
          <w:sz w:val="24"/>
          <w:szCs w:val="24"/>
        </w:rPr>
      </w:pPr>
    </w:p>
    <w:p w14:paraId="544B45AD" w14:textId="7111197A" w:rsidR="00B44264" w:rsidRPr="00D702DC" w:rsidRDefault="008B7D49" w:rsidP="00475821">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702DC">
        <w:rPr>
          <w:rFonts w:ascii="Times New Roman" w:eastAsia="Calibri" w:hAnsi="Times New Roman" w:cs="Times New Roman"/>
          <w:bCs/>
          <w:color w:val="000000"/>
          <w:sz w:val="24"/>
          <w:szCs w:val="24"/>
        </w:rPr>
        <w:lastRenderedPageBreak/>
        <w:t>C</w:t>
      </w:r>
      <w:r w:rsidR="00B44264" w:rsidRPr="00D702DC">
        <w:rPr>
          <w:rFonts w:ascii="Times New Roman" w:eastAsia="Calibri" w:hAnsi="Times New Roman" w:cs="Times New Roman"/>
          <w:bCs/>
          <w:color w:val="000000"/>
          <w:sz w:val="24"/>
          <w:szCs w:val="24"/>
        </w:rPr>
        <w:t>itizen participation:</w:t>
      </w:r>
      <w:r w:rsidR="00B44264" w:rsidRPr="00D702DC">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BCEFA9" w14:textId="77777777" w:rsidR="00B44264" w:rsidRPr="00D702DC" w:rsidRDefault="00B44264" w:rsidP="00A627A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FAB3313" w14:textId="77777777" w:rsidR="00B44264" w:rsidRPr="00D702DC" w:rsidRDefault="00B44264" w:rsidP="00A627A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702DC">
        <w:rPr>
          <w:rFonts w:ascii="Times New Roman" w:eastAsia="Times New Roman" w:hAnsi="Times New Roman" w:cs="Times New Roman"/>
          <w:bCs/>
          <w:sz w:val="24"/>
          <w:szCs w:val="24"/>
        </w:rPr>
        <w:t>Adjourn.</w:t>
      </w:r>
    </w:p>
    <w:p w14:paraId="12584B56" w14:textId="77777777" w:rsidR="00B44264" w:rsidRPr="00D702DC"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604EEEE4" w14:textId="184CDAEE" w:rsidR="00B44264" w:rsidRPr="00D702DC" w:rsidRDefault="00B44264" w:rsidP="00A627A5">
      <w:pPr>
        <w:pStyle w:val="NoSpacing"/>
        <w:ind w:left="720"/>
        <w:rPr>
          <w:rFonts w:ascii="Times New Roman" w:hAnsi="Times New Roman" w:cs="Times New Roman"/>
          <w:sz w:val="24"/>
          <w:szCs w:val="24"/>
        </w:rPr>
      </w:pPr>
      <w:r w:rsidRPr="00D702DC">
        <w:rPr>
          <w:rFonts w:ascii="Times New Roman" w:hAnsi="Times New Roman" w:cs="Times New Roman"/>
          <w:sz w:val="24"/>
          <w:szCs w:val="24"/>
        </w:rPr>
        <w:t>___________________________________</w:t>
      </w:r>
      <w:r w:rsidR="001252A9" w:rsidRPr="00D702DC">
        <w:rPr>
          <w:rFonts w:ascii="Times New Roman" w:eastAsia="Calibri" w:hAnsi="Times New Roman" w:cs="Times New Roman"/>
          <w:noProof/>
          <w:sz w:val="24"/>
          <w:szCs w:val="24"/>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4.25pt;mso-width-percent:0;mso-height-percent:0;mso-width-percent:0;mso-height-percent:0" o:ole="">
            <v:imagedata r:id="rId8" o:title=""/>
          </v:shape>
          <o:OLEObject Type="Embed" ProgID="CorelPHOTOPAINT.Image.17" ShapeID="_x0000_i1025" DrawAspect="Content" ObjectID="_1704629690" r:id="rId9"/>
        </w:object>
      </w:r>
    </w:p>
    <w:p w14:paraId="4F2F9A10" w14:textId="5190ED4E" w:rsidR="00B44264" w:rsidRPr="00D702DC" w:rsidRDefault="00B44264" w:rsidP="00A627A5">
      <w:pPr>
        <w:pStyle w:val="NoSpacing"/>
        <w:ind w:left="720"/>
        <w:rPr>
          <w:rFonts w:ascii="Times New Roman" w:hAnsi="Times New Roman" w:cs="Times New Roman"/>
          <w:sz w:val="24"/>
          <w:szCs w:val="24"/>
        </w:rPr>
      </w:pPr>
      <w:r w:rsidRPr="00D702DC">
        <w:rPr>
          <w:rFonts w:ascii="Times New Roman" w:hAnsi="Times New Roman" w:cs="Times New Roman"/>
          <w:sz w:val="24"/>
          <w:szCs w:val="24"/>
        </w:rPr>
        <w:t>Scherrie Pidcock, Town Clerk</w:t>
      </w:r>
    </w:p>
    <w:p w14:paraId="70362D9A" w14:textId="77777777" w:rsidR="00B44264" w:rsidRPr="00D702DC"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EC87DE5" w14:textId="38F73F15" w:rsidR="00B44264" w:rsidRPr="00D702DC" w:rsidRDefault="00B44264" w:rsidP="00A627A5">
      <w:pPr>
        <w:widowControl w:val="0"/>
        <w:autoSpaceDE w:val="0"/>
        <w:autoSpaceDN w:val="0"/>
        <w:adjustRightInd w:val="0"/>
        <w:ind w:left="720"/>
        <w:rPr>
          <w:rFonts w:ascii="Calibri" w:eastAsia="Calibri" w:hAnsi="Calibri" w:cs="Times New Roman"/>
          <w:sz w:val="24"/>
          <w:szCs w:val="24"/>
        </w:rPr>
      </w:pPr>
      <w:r w:rsidRPr="00D702DC">
        <w:rPr>
          <w:rFonts w:ascii="Times New Roman" w:eastAsia="Times New Roman" w:hAnsi="Times New Roman" w:cs="Times New Roman"/>
          <w:sz w:val="24"/>
          <w:szCs w:val="24"/>
        </w:rPr>
        <w:t xml:space="preserve">Agenda Posted </w:t>
      </w:r>
      <w:r w:rsidR="00013B9D" w:rsidRPr="00D702DC">
        <w:rPr>
          <w:rFonts w:ascii="Times New Roman" w:eastAsia="Times New Roman" w:hAnsi="Times New Roman" w:cs="Times New Roman"/>
          <w:sz w:val="24"/>
          <w:szCs w:val="24"/>
        </w:rPr>
        <w:t xml:space="preserve">Tuesday, </w:t>
      </w:r>
      <w:r w:rsidR="005142EA">
        <w:rPr>
          <w:rFonts w:ascii="Times New Roman" w:eastAsia="Times New Roman" w:hAnsi="Times New Roman" w:cs="Times New Roman"/>
          <w:sz w:val="24"/>
          <w:szCs w:val="24"/>
        </w:rPr>
        <w:t>January 25, 2022</w:t>
      </w:r>
      <w:r w:rsidR="001252A9" w:rsidRPr="00D702DC">
        <w:rPr>
          <w:rFonts w:ascii="Times New Roman" w:eastAsia="Times New Roman" w:hAnsi="Times New Roman" w:cs="Times New Roman"/>
          <w:sz w:val="24"/>
          <w:szCs w:val="24"/>
        </w:rPr>
        <w:t>,</w:t>
      </w:r>
      <w:r w:rsidRPr="00D702DC">
        <w:rPr>
          <w:rFonts w:ascii="Times New Roman" w:eastAsia="Times New Roman" w:hAnsi="Times New Roman" w:cs="Times New Roman"/>
          <w:sz w:val="24"/>
          <w:szCs w:val="24"/>
        </w:rPr>
        <w:t xml:space="preserve"> at Luther Town Hall, </w:t>
      </w:r>
      <w:r w:rsidR="002759E0">
        <w:rPr>
          <w:rFonts w:ascii="Times New Roman" w:eastAsia="Times New Roman" w:hAnsi="Times New Roman" w:cs="Times New Roman"/>
          <w:sz w:val="24"/>
          <w:szCs w:val="24"/>
        </w:rPr>
        <w:t xml:space="preserve">via MailChimp, </w:t>
      </w:r>
      <w:r w:rsidRPr="00D702DC">
        <w:rPr>
          <w:rFonts w:ascii="Times New Roman" w:eastAsia="Times New Roman" w:hAnsi="Times New Roman" w:cs="Times New Roman"/>
          <w:sz w:val="24"/>
          <w:szCs w:val="24"/>
        </w:rPr>
        <w:t xml:space="preserve">on the website at </w:t>
      </w:r>
      <w:hyperlink r:id="rId10" w:history="1">
        <w:r w:rsidRPr="00D702DC">
          <w:rPr>
            <w:rFonts w:ascii="Times New Roman" w:eastAsia="Times New Roman" w:hAnsi="Times New Roman" w:cs="Times New Roman"/>
            <w:color w:val="0563C1" w:themeColor="hyperlink"/>
            <w:sz w:val="24"/>
            <w:szCs w:val="24"/>
            <w:u w:val="single"/>
          </w:rPr>
          <w:t>www.townoflutherok.com</w:t>
        </w:r>
      </w:hyperlink>
      <w:r w:rsidRPr="00D702DC">
        <w:rPr>
          <w:rFonts w:ascii="Times New Roman" w:eastAsia="Times New Roman" w:hAnsi="Times New Roman" w:cs="Times New Roman"/>
          <w:sz w:val="24"/>
          <w:szCs w:val="24"/>
        </w:rPr>
        <w:t xml:space="preserve"> and on Facebook at The Town of Luther, prior to </w:t>
      </w:r>
      <w:r w:rsidR="00013B9D" w:rsidRPr="00D702DC">
        <w:rPr>
          <w:rFonts w:ascii="Times New Roman" w:eastAsia="Times New Roman" w:hAnsi="Times New Roman" w:cs="Times New Roman"/>
          <w:sz w:val="24"/>
          <w:szCs w:val="24"/>
        </w:rPr>
        <w:t>6:3</w:t>
      </w:r>
      <w:r w:rsidRPr="00D702DC">
        <w:rPr>
          <w:rFonts w:ascii="Times New Roman" w:eastAsia="Times New Roman" w:hAnsi="Times New Roman" w:cs="Times New Roman"/>
          <w:sz w:val="24"/>
          <w:szCs w:val="24"/>
        </w:rPr>
        <w:t>0 p</w:t>
      </w:r>
      <w:r w:rsidR="00013B9D" w:rsidRPr="00D702DC">
        <w:rPr>
          <w:rFonts w:ascii="Times New Roman" w:eastAsia="Times New Roman" w:hAnsi="Times New Roman" w:cs="Times New Roman"/>
          <w:sz w:val="24"/>
          <w:szCs w:val="24"/>
        </w:rPr>
        <w:t>.</w:t>
      </w:r>
      <w:r w:rsidRPr="00D702DC">
        <w:rPr>
          <w:rFonts w:ascii="Times New Roman" w:eastAsia="Times New Roman" w:hAnsi="Times New Roman" w:cs="Times New Roman"/>
          <w:sz w:val="24"/>
          <w:szCs w:val="24"/>
        </w:rPr>
        <w:t>m.</w:t>
      </w:r>
    </w:p>
    <w:p w14:paraId="6C92C0E9" w14:textId="77777777" w:rsidR="00B44264" w:rsidRPr="00D702DC" w:rsidRDefault="00B44264" w:rsidP="00B44264">
      <w:pPr>
        <w:rPr>
          <w:sz w:val="24"/>
          <w:szCs w:val="24"/>
        </w:rPr>
      </w:pPr>
    </w:p>
    <w:p w14:paraId="5A356BE2" w14:textId="77777777" w:rsidR="00B34993" w:rsidRPr="00D702DC" w:rsidRDefault="00B34993">
      <w:pPr>
        <w:rPr>
          <w:sz w:val="24"/>
          <w:szCs w:val="24"/>
        </w:rPr>
      </w:pPr>
    </w:p>
    <w:sectPr w:rsidR="00B34993" w:rsidRPr="00D702DC"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F5F1" w14:textId="77777777" w:rsidR="00073347" w:rsidRDefault="00073347">
      <w:pPr>
        <w:spacing w:after="0" w:line="240" w:lineRule="auto"/>
      </w:pPr>
      <w:r>
        <w:separator/>
      </w:r>
    </w:p>
  </w:endnote>
  <w:endnote w:type="continuationSeparator" w:id="0">
    <w:p w14:paraId="74E213B0" w14:textId="77777777" w:rsidR="00073347" w:rsidRDefault="0007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463" w14:textId="77777777" w:rsidR="00CF5404" w:rsidRDefault="00073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341" w14:textId="77777777" w:rsidR="00CF5404" w:rsidRDefault="00073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AF2" w14:textId="77777777" w:rsidR="00CF5404" w:rsidRDefault="0007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58E3" w14:textId="77777777" w:rsidR="00073347" w:rsidRDefault="00073347">
      <w:pPr>
        <w:spacing w:after="0" w:line="240" w:lineRule="auto"/>
      </w:pPr>
      <w:r>
        <w:separator/>
      </w:r>
    </w:p>
  </w:footnote>
  <w:footnote w:type="continuationSeparator" w:id="0">
    <w:p w14:paraId="6802F049" w14:textId="77777777" w:rsidR="00073347" w:rsidRDefault="0007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CDD" w14:textId="77777777" w:rsidR="00CF5404" w:rsidRDefault="00073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C21" w14:textId="77777777" w:rsidR="00CF5404" w:rsidRDefault="00073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0F3" w14:textId="77777777" w:rsidR="00CF5404" w:rsidRDefault="0007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65C"/>
    <w:multiLevelType w:val="hybridMultilevel"/>
    <w:tmpl w:val="82B6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906C9E"/>
    <w:multiLevelType w:val="hybridMultilevel"/>
    <w:tmpl w:val="ADFE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FD4"/>
    <w:multiLevelType w:val="hybridMultilevel"/>
    <w:tmpl w:val="EE409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2329D"/>
    <w:multiLevelType w:val="hybridMultilevel"/>
    <w:tmpl w:val="A198E4DA"/>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13B9D"/>
    <w:rsid w:val="00042168"/>
    <w:rsid w:val="00073347"/>
    <w:rsid w:val="0009408F"/>
    <w:rsid w:val="000F2299"/>
    <w:rsid w:val="00124778"/>
    <w:rsid w:val="001252A9"/>
    <w:rsid w:val="00143EFE"/>
    <w:rsid w:val="00153813"/>
    <w:rsid w:val="001743AD"/>
    <w:rsid w:val="00232A1F"/>
    <w:rsid w:val="0024164C"/>
    <w:rsid w:val="002759E0"/>
    <w:rsid w:val="002B37C5"/>
    <w:rsid w:val="00370959"/>
    <w:rsid w:val="0038348F"/>
    <w:rsid w:val="003A7F52"/>
    <w:rsid w:val="003D297E"/>
    <w:rsid w:val="00475821"/>
    <w:rsid w:val="0049749A"/>
    <w:rsid w:val="005142EA"/>
    <w:rsid w:val="00527D2B"/>
    <w:rsid w:val="00544AD1"/>
    <w:rsid w:val="00582093"/>
    <w:rsid w:val="005F1C2C"/>
    <w:rsid w:val="005F1CB0"/>
    <w:rsid w:val="00705B22"/>
    <w:rsid w:val="00715AB2"/>
    <w:rsid w:val="007D7461"/>
    <w:rsid w:val="00855E19"/>
    <w:rsid w:val="008B7D49"/>
    <w:rsid w:val="008E3D39"/>
    <w:rsid w:val="009411A5"/>
    <w:rsid w:val="009413EE"/>
    <w:rsid w:val="00993988"/>
    <w:rsid w:val="009E7629"/>
    <w:rsid w:val="00A56058"/>
    <w:rsid w:val="00A627A5"/>
    <w:rsid w:val="00B34993"/>
    <w:rsid w:val="00B42DC4"/>
    <w:rsid w:val="00B44264"/>
    <w:rsid w:val="00B7590D"/>
    <w:rsid w:val="00BE192D"/>
    <w:rsid w:val="00D702DC"/>
    <w:rsid w:val="00E07BFF"/>
    <w:rsid w:val="00E1543A"/>
    <w:rsid w:val="00E826A6"/>
    <w:rsid w:val="00F036D4"/>
    <w:rsid w:val="00F06D3F"/>
    <w:rsid w:val="00FB0E31"/>
    <w:rsid w:val="00FB2F60"/>
    <w:rsid w:val="00FB3973"/>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2022-01-25T14:32:00Z</dcterms:created>
  <dcterms:modified xsi:type="dcterms:W3CDTF">2022-01-25T21:28:00Z</dcterms:modified>
</cp:coreProperties>
</file>